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FA96" w14:textId="77777777" w:rsidR="006D3E82" w:rsidRPr="00054745" w:rsidRDefault="006D3E82" w:rsidP="00301DBD">
      <w:pPr>
        <w:pStyle w:val="BodyText"/>
        <w:ind w:left="-7088"/>
        <w:rPr>
          <w:sz w:val="20"/>
          <w:lang w:val="ru-RU"/>
        </w:rPr>
      </w:pPr>
    </w:p>
    <w:p w14:paraId="0B63F1C4" w14:textId="77777777" w:rsidR="00301DBD" w:rsidRDefault="00442448" w:rsidP="00B2010B">
      <w:pPr>
        <w:pStyle w:val="BodyText"/>
        <w:spacing w:before="120" w:after="120"/>
        <w:ind w:left="1134" w:right="731"/>
        <w:jc w:val="center"/>
        <w:rPr>
          <w:rFonts w:ascii="Arial" w:hAnsi="Arial" w:cs="Arial"/>
          <w:b/>
          <w:bCs/>
          <w:sz w:val="32"/>
          <w:szCs w:val="32"/>
        </w:rPr>
      </w:pPr>
      <w:r w:rsidRPr="000D745C">
        <w:rPr>
          <w:rFonts w:ascii="Arial" w:hAnsi="Arial" w:cs="Arial"/>
          <w:b/>
          <w:bCs/>
          <w:sz w:val="32"/>
          <w:szCs w:val="32"/>
        </w:rPr>
        <w:t>GENERAL INFORMATION</w:t>
      </w:r>
    </w:p>
    <w:p w14:paraId="1368ED05" w14:textId="77777777" w:rsidR="00B603EF" w:rsidRPr="000D745C" w:rsidRDefault="00B603EF" w:rsidP="00B2010B">
      <w:pPr>
        <w:pStyle w:val="BodyText"/>
        <w:spacing w:before="120" w:after="120"/>
        <w:ind w:left="1134" w:right="731"/>
        <w:jc w:val="center"/>
        <w:rPr>
          <w:rFonts w:ascii="Arial" w:hAnsi="Arial" w:cs="Arial"/>
          <w:b/>
          <w:bCs/>
          <w:sz w:val="32"/>
          <w:szCs w:val="3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3"/>
      </w:tblGrid>
      <w:tr w:rsidR="00DA144F" w:rsidRPr="000D745C" w14:paraId="58F1A172" w14:textId="77777777" w:rsidTr="008170EB">
        <w:trPr>
          <w:trHeight w:val="857"/>
        </w:trPr>
        <w:tc>
          <w:tcPr>
            <w:tcW w:w="4253" w:type="dxa"/>
            <w:tcBorders>
              <w:bottom w:val="single" w:sz="4" w:space="0" w:color="auto"/>
            </w:tcBorders>
          </w:tcPr>
          <w:p w14:paraId="3F41C1C0" w14:textId="77777777" w:rsidR="00DA144F" w:rsidRPr="000D745C" w:rsidRDefault="00DA144F" w:rsidP="00AA2EEE">
            <w:pPr>
              <w:pStyle w:val="BodyText"/>
              <w:spacing w:before="90"/>
              <w:ind w:right="731"/>
              <w:jc w:val="both"/>
              <w:rPr>
                <w:rFonts w:ascii="Arial" w:hAnsi="Arial" w:cs="Arial"/>
                <w:b/>
                <w:bCs/>
              </w:rPr>
            </w:pPr>
            <w:r w:rsidRPr="000D745C">
              <w:rPr>
                <w:rFonts w:ascii="Arial" w:hAnsi="Arial" w:cs="Arial"/>
                <w:b/>
                <w:bCs/>
              </w:rPr>
              <w:t>DATE</w:t>
            </w:r>
          </w:p>
        </w:tc>
        <w:tc>
          <w:tcPr>
            <w:tcW w:w="5953" w:type="dxa"/>
            <w:tcBorders>
              <w:bottom w:val="single" w:sz="4" w:space="0" w:color="auto"/>
            </w:tcBorders>
          </w:tcPr>
          <w:p w14:paraId="74D006AB" w14:textId="4EDFB84B" w:rsidR="00DA144F" w:rsidRPr="000D745C" w:rsidRDefault="00540418" w:rsidP="00AA2EEE">
            <w:pPr>
              <w:pStyle w:val="BodyText"/>
              <w:spacing w:before="90"/>
              <w:ind w:right="27"/>
              <w:jc w:val="both"/>
              <w:rPr>
                <w:rFonts w:ascii="Arial" w:hAnsi="Arial" w:cs="Arial"/>
                <w:b/>
                <w:bCs/>
              </w:rPr>
            </w:pPr>
            <w:r>
              <w:rPr>
                <w:rFonts w:ascii="Arial" w:hAnsi="Arial" w:cs="Arial"/>
                <w:b/>
                <w:bCs/>
              </w:rPr>
              <w:t>15</w:t>
            </w:r>
            <w:r w:rsidR="009973F3" w:rsidRPr="000D745C">
              <w:rPr>
                <w:rFonts w:ascii="Arial" w:hAnsi="Arial" w:cs="Arial"/>
                <w:b/>
                <w:bCs/>
              </w:rPr>
              <w:t xml:space="preserve">– </w:t>
            </w:r>
            <w:r>
              <w:rPr>
                <w:rFonts w:ascii="Arial" w:hAnsi="Arial" w:cs="Arial"/>
                <w:b/>
                <w:bCs/>
              </w:rPr>
              <w:t>16</w:t>
            </w:r>
            <w:r w:rsidR="004773FC" w:rsidRPr="000D745C">
              <w:rPr>
                <w:rFonts w:ascii="Arial" w:hAnsi="Arial" w:cs="Arial"/>
                <w:b/>
                <w:bCs/>
              </w:rPr>
              <w:t xml:space="preserve"> October </w:t>
            </w:r>
            <w:r w:rsidR="009973F3" w:rsidRPr="000D745C">
              <w:rPr>
                <w:rFonts w:ascii="Arial" w:hAnsi="Arial" w:cs="Arial"/>
                <w:b/>
                <w:bCs/>
              </w:rPr>
              <w:t>2026</w:t>
            </w:r>
          </w:p>
          <w:p w14:paraId="58B2A85B" w14:textId="1C96E05E" w:rsidR="00485359" w:rsidRPr="000D745C" w:rsidRDefault="00485359" w:rsidP="00AA2EEE">
            <w:pPr>
              <w:pStyle w:val="BodyText"/>
              <w:spacing w:before="90"/>
              <w:ind w:right="27"/>
              <w:jc w:val="both"/>
              <w:rPr>
                <w:rFonts w:ascii="Arial" w:hAnsi="Arial" w:cs="Arial"/>
              </w:rPr>
            </w:pPr>
            <w:r w:rsidRPr="000D745C">
              <w:rPr>
                <w:rFonts w:ascii="Arial" w:hAnsi="Arial" w:cs="Arial"/>
              </w:rPr>
              <w:t xml:space="preserve">Arrival </w:t>
            </w:r>
            <w:r w:rsidR="00540418">
              <w:rPr>
                <w:rFonts w:ascii="Arial" w:hAnsi="Arial" w:cs="Arial"/>
              </w:rPr>
              <w:t>14</w:t>
            </w:r>
            <w:r w:rsidRPr="000D745C">
              <w:rPr>
                <w:rFonts w:ascii="Arial" w:hAnsi="Arial" w:cs="Arial"/>
              </w:rPr>
              <w:t xml:space="preserve"> October – Departure </w:t>
            </w:r>
            <w:r w:rsidR="00540418">
              <w:rPr>
                <w:rFonts w:ascii="Arial" w:hAnsi="Arial" w:cs="Arial"/>
              </w:rPr>
              <w:t>17</w:t>
            </w:r>
            <w:r w:rsidRPr="000D745C">
              <w:rPr>
                <w:rFonts w:ascii="Arial" w:hAnsi="Arial" w:cs="Arial"/>
              </w:rPr>
              <w:t xml:space="preserve"> October</w:t>
            </w:r>
          </w:p>
        </w:tc>
      </w:tr>
      <w:tr w:rsidR="00DA144F" w:rsidRPr="000D745C" w14:paraId="7CDDE158" w14:textId="77777777" w:rsidTr="008170EB">
        <w:trPr>
          <w:trHeight w:val="412"/>
        </w:trPr>
        <w:tc>
          <w:tcPr>
            <w:tcW w:w="4253" w:type="dxa"/>
            <w:tcBorders>
              <w:top w:val="single" w:sz="4" w:space="0" w:color="auto"/>
            </w:tcBorders>
          </w:tcPr>
          <w:p w14:paraId="48CB6BF4" w14:textId="77777777" w:rsidR="00DA144F" w:rsidRPr="000D745C" w:rsidRDefault="00DA144F" w:rsidP="00AA2EEE">
            <w:pPr>
              <w:pStyle w:val="BodyText"/>
              <w:spacing w:before="90"/>
              <w:ind w:right="731"/>
              <w:jc w:val="both"/>
              <w:rPr>
                <w:rFonts w:ascii="Arial" w:hAnsi="Arial" w:cs="Arial"/>
                <w:b/>
                <w:bCs/>
              </w:rPr>
            </w:pPr>
            <w:r w:rsidRPr="000D745C">
              <w:rPr>
                <w:rFonts w:ascii="Arial" w:hAnsi="Arial" w:cs="Arial"/>
                <w:b/>
                <w:bCs/>
              </w:rPr>
              <w:t>LOCATION</w:t>
            </w:r>
          </w:p>
        </w:tc>
        <w:tc>
          <w:tcPr>
            <w:tcW w:w="5953" w:type="dxa"/>
            <w:tcBorders>
              <w:top w:val="single" w:sz="4" w:space="0" w:color="auto"/>
            </w:tcBorders>
          </w:tcPr>
          <w:p w14:paraId="3EF94BCE" w14:textId="01E03F40" w:rsidR="002D7B5D" w:rsidRPr="000D745C" w:rsidRDefault="00540418" w:rsidP="004773FC">
            <w:pPr>
              <w:pStyle w:val="BodyText"/>
              <w:spacing w:before="90"/>
              <w:ind w:right="27"/>
              <w:jc w:val="both"/>
              <w:rPr>
                <w:rFonts w:ascii="Arial" w:hAnsi="Arial" w:cs="Arial"/>
              </w:rPr>
            </w:pPr>
            <w:r>
              <w:rPr>
                <w:rFonts w:ascii="Arial" w:hAnsi="Arial" w:cs="Arial"/>
              </w:rPr>
              <w:t>PLEVEN</w:t>
            </w:r>
            <w:r w:rsidR="001D2240" w:rsidRPr="000D745C">
              <w:rPr>
                <w:rFonts w:ascii="Arial" w:hAnsi="Arial" w:cs="Arial"/>
              </w:rPr>
              <w:t xml:space="preserve">, </w:t>
            </w:r>
            <w:r>
              <w:rPr>
                <w:rFonts w:ascii="Arial" w:hAnsi="Arial" w:cs="Arial"/>
              </w:rPr>
              <w:t>BULGARIA</w:t>
            </w:r>
          </w:p>
        </w:tc>
      </w:tr>
      <w:tr w:rsidR="00DA144F" w:rsidRPr="000D745C" w14:paraId="18C3DD8F" w14:textId="77777777" w:rsidTr="008170EB">
        <w:trPr>
          <w:trHeight w:val="419"/>
        </w:trPr>
        <w:tc>
          <w:tcPr>
            <w:tcW w:w="4253" w:type="dxa"/>
          </w:tcPr>
          <w:p w14:paraId="671AE00E" w14:textId="33208663" w:rsidR="00DA144F" w:rsidRPr="000D745C" w:rsidRDefault="00DA144F" w:rsidP="00AA2EEE">
            <w:pPr>
              <w:pStyle w:val="BodyText"/>
              <w:spacing w:before="90"/>
              <w:ind w:right="731"/>
              <w:jc w:val="both"/>
              <w:rPr>
                <w:rFonts w:ascii="Arial" w:hAnsi="Arial" w:cs="Arial"/>
                <w:b/>
                <w:bCs/>
              </w:rPr>
            </w:pPr>
            <w:r w:rsidRPr="000D745C">
              <w:rPr>
                <w:rFonts w:ascii="Arial" w:hAnsi="Arial" w:cs="Arial"/>
                <w:b/>
                <w:bCs/>
              </w:rPr>
              <w:t>LANGUAGE</w:t>
            </w:r>
          </w:p>
        </w:tc>
        <w:tc>
          <w:tcPr>
            <w:tcW w:w="5953" w:type="dxa"/>
          </w:tcPr>
          <w:p w14:paraId="0D12794B" w14:textId="55F38855" w:rsidR="004773FC" w:rsidRPr="000D745C" w:rsidRDefault="001D2240" w:rsidP="00AA2EEE">
            <w:pPr>
              <w:pStyle w:val="BodyText"/>
              <w:spacing w:before="90"/>
              <w:ind w:right="27"/>
              <w:jc w:val="both"/>
              <w:rPr>
                <w:rFonts w:ascii="Arial" w:hAnsi="Arial" w:cs="Arial"/>
                <w:b/>
                <w:bCs/>
              </w:rPr>
            </w:pPr>
            <w:r w:rsidRPr="000D745C">
              <w:rPr>
                <w:rFonts w:ascii="Arial" w:hAnsi="Arial" w:cs="Arial"/>
                <w:b/>
                <w:bCs/>
              </w:rPr>
              <w:t>ENGLISH</w:t>
            </w:r>
          </w:p>
        </w:tc>
      </w:tr>
      <w:tr w:rsidR="000720CC" w:rsidRPr="000D745C" w14:paraId="42D49696" w14:textId="77777777" w:rsidTr="008170EB">
        <w:tc>
          <w:tcPr>
            <w:tcW w:w="4253" w:type="dxa"/>
            <w:tcBorders>
              <w:bottom w:val="single" w:sz="4" w:space="0" w:color="auto"/>
            </w:tcBorders>
          </w:tcPr>
          <w:p w14:paraId="2D1769FA" w14:textId="77777777" w:rsidR="000720CC" w:rsidRPr="000D745C" w:rsidRDefault="000720CC" w:rsidP="00AA2EEE">
            <w:pPr>
              <w:pStyle w:val="BodyText"/>
              <w:spacing w:before="90"/>
              <w:ind w:right="731"/>
              <w:jc w:val="both"/>
              <w:rPr>
                <w:rFonts w:ascii="Arial" w:hAnsi="Arial" w:cs="Arial"/>
              </w:rPr>
            </w:pPr>
            <w:r w:rsidRPr="000D745C">
              <w:rPr>
                <w:rFonts w:ascii="Arial" w:hAnsi="Arial" w:cs="Arial"/>
                <w:b/>
                <w:bCs/>
              </w:rPr>
              <w:t>TUTORS</w:t>
            </w:r>
          </w:p>
        </w:tc>
        <w:tc>
          <w:tcPr>
            <w:tcW w:w="5953" w:type="dxa"/>
            <w:tcBorders>
              <w:bottom w:val="single" w:sz="4" w:space="0" w:color="auto"/>
            </w:tcBorders>
          </w:tcPr>
          <w:p w14:paraId="79761A1C" w14:textId="227EFE83" w:rsidR="009152BC" w:rsidRPr="000D745C" w:rsidRDefault="00540418" w:rsidP="00CC625A">
            <w:pPr>
              <w:pStyle w:val="BodyText"/>
              <w:ind w:right="28"/>
              <w:jc w:val="both"/>
              <w:rPr>
                <w:rFonts w:ascii="Arial" w:hAnsi="Arial" w:cs="Arial"/>
              </w:rPr>
            </w:pPr>
            <w:r>
              <w:rPr>
                <w:rFonts w:ascii="Arial" w:hAnsi="Arial" w:cs="Arial"/>
              </w:rPr>
              <w:t>Emin Jafarov</w:t>
            </w:r>
            <w:r w:rsidR="004773FC" w:rsidRPr="000D745C">
              <w:rPr>
                <w:rFonts w:ascii="Arial" w:hAnsi="Arial" w:cs="Arial"/>
              </w:rPr>
              <w:t xml:space="preserve">, </w:t>
            </w:r>
            <w:r>
              <w:rPr>
                <w:rFonts w:ascii="Arial" w:hAnsi="Arial" w:cs="Arial"/>
              </w:rPr>
              <w:t>AZE</w:t>
            </w:r>
          </w:p>
        </w:tc>
      </w:tr>
      <w:tr w:rsidR="004E4235" w:rsidRPr="000D745C" w14:paraId="4F4C3635" w14:textId="77777777" w:rsidTr="00F92B2D">
        <w:trPr>
          <w:trHeight w:val="3149"/>
        </w:trPr>
        <w:tc>
          <w:tcPr>
            <w:tcW w:w="4253" w:type="dxa"/>
            <w:tcBorders>
              <w:top w:val="single" w:sz="4" w:space="0" w:color="auto"/>
              <w:bottom w:val="single" w:sz="4" w:space="0" w:color="auto"/>
            </w:tcBorders>
            <w:vAlign w:val="center"/>
          </w:tcPr>
          <w:p w14:paraId="70A1E06A" w14:textId="77777777" w:rsidR="004E4235" w:rsidRPr="000D745C" w:rsidRDefault="004E4235" w:rsidP="00AA2EEE">
            <w:pPr>
              <w:pStyle w:val="BodyText"/>
              <w:spacing w:before="90"/>
              <w:ind w:right="731"/>
              <w:jc w:val="both"/>
              <w:rPr>
                <w:rFonts w:ascii="Arial" w:hAnsi="Arial" w:cs="Arial"/>
                <w:b/>
                <w:bCs/>
              </w:rPr>
            </w:pPr>
            <w:r w:rsidRPr="000D745C">
              <w:rPr>
                <w:rFonts w:ascii="Arial" w:hAnsi="Arial" w:cs="Arial"/>
                <w:b/>
                <w:bCs/>
              </w:rPr>
              <w:t>COURSE OBJECTIVES</w:t>
            </w:r>
          </w:p>
        </w:tc>
        <w:tc>
          <w:tcPr>
            <w:tcW w:w="5953" w:type="dxa"/>
            <w:tcBorders>
              <w:top w:val="single" w:sz="4" w:space="0" w:color="auto"/>
              <w:bottom w:val="single" w:sz="4" w:space="0" w:color="auto"/>
            </w:tcBorders>
            <w:vAlign w:val="center"/>
          </w:tcPr>
          <w:p w14:paraId="67CCE6C5" w14:textId="28EBE976" w:rsidR="007F7554" w:rsidRDefault="004773FC" w:rsidP="00AA2EEE">
            <w:pPr>
              <w:pStyle w:val="BodyText"/>
              <w:spacing w:before="90"/>
              <w:ind w:right="27"/>
              <w:jc w:val="both"/>
              <w:rPr>
                <w:rFonts w:ascii="Arial" w:hAnsi="Arial" w:cs="Arial"/>
              </w:rPr>
            </w:pPr>
            <w:r w:rsidRPr="000D745C">
              <w:rPr>
                <w:rFonts w:ascii="Arial" w:hAnsi="Arial" w:cs="Arial"/>
              </w:rPr>
              <w:t xml:space="preserve">The ESC Technical Officials </w:t>
            </w:r>
            <w:r w:rsidR="00BD45CF">
              <w:rPr>
                <w:rFonts w:ascii="Arial" w:hAnsi="Arial" w:cs="Arial"/>
              </w:rPr>
              <w:t xml:space="preserve">Development </w:t>
            </w:r>
            <w:r w:rsidRPr="000D745C">
              <w:rPr>
                <w:rFonts w:ascii="Arial" w:hAnsi="Arial" w:cs="Arial"/>
              </w:rPr>
              <w:t>Course aims to update and reinforce participants' knowledge of current ISSF and ESC rules, procedures and best practices, ensuring a consistent and professional standard of officiating at ESC competitions.</w:t>
            </w:r>
          </w:p>
          <w:p w14:paraId="1C477D20" w14:textId="77777777" w:rsidR="007F7554" w:rsidRDefault="007F7554" w:rsidP="007F7554">
            <w:pPr>
              <w:pStyle w:val="BodyText"/>
              <w:ind w:right="28"/>
              <w:rPr>
                <w:rFonts w:ascii="Arial" w:hAnsi="Arial" w:cs="Arial"/>
              </w:rPr>
            </w:pPr>
          </w:p>
          <w:p w14:paraId="0D2B403E" w14:textId="063985C1" w:rsidR="004E4235" w:rsidRPr="000D745C" w:rsidRDefault="004773FC" w:rsidP="00AA2EEE">
            <w:pPr>
              <w:pStyle w:val="BodyText"/>
              <w:spacing w:before="90"/>
              <w:ind w:right="27"/>
              <w:jc w:val="both"/>
              <w:rPr>
                <w:rFonts w:ascii="Arial" w:hAnsi="Arial" w:cs="Arial"/>
              </w:rPr>
            </w:pPr>
            <w:r w:rsidRPr="000D745C">
              <w:rPr>
                <w:rFonts w:ascii="Arial" w:hAnsi="Arial" w:cs="Arial"/>
              </w:rPr>
              <w:t>The course will also provide an opportunity to discuss recent rule changes, share practical experiences and strengthen cooperation</w:t>
            </w:r>
            <w:r w:rsidR="00BF561E" w:rsidRPr="000D745C">
              <w:rPr>
                <w:rFonts w:ascii="Arial" w:hAnsi="Arial" w:cs="Arial"/>
              </w:rPr>
              <w:t xml:space="preserve"> and knowledge</w:t>
            </w:r>
            <w:r w:rsidRPr="000D745C">
              <w:rPr>
                <w:rFonts w:ascii="Arial" w:hAnsi="Arial" w:cs="Arial"/>
              </w:rPr>
              <w:t xml:space="preserve"> among Technical Officials.</w:t>
            </w:r>
          </w:p>
        </w:tc>
      </w:tr>
      <w:tr w:rsidR="004E4235" w:rsidRPr="000D745C" w14:paraId="3619DC83" w14:textId="77777777" w:rsidTr="00F92B2D">
        <w:trPr>
          <w:trHeight w:val="974"/>
        </w:trPr>
        <w:tc>
          <w:tcPr>
            <w:tcW w:w="4253" w:type="dxa"/>
            <w:tcBorders>
              <w:top w:val="single" w:sz="4" w:space="0" w:color="auto"/>
              <w:bottom w:val="single" w:sz="4" w:space="0" w:color="auto"/>
            </w:tcBorders>
            <w:vAlign w:val="center"/>
          </w:tcPr>
          <w:p w14:paraId="39C8651F" w14:textId="77777777" w:rsidR="004E4235" w:rsidRPr="000D745C" w:rsidRDefault="004E4235" w:rsidP="00AA2EEE">
            <w:pPr>
              <w:pStyle w:val="BodyText"/>
              <w:spacing w:before="90"/>
              <w:ind w:right="731"/>
              <w:jc w:val="both"/>
              <w:rPr>
                <w:rFonts w:ascii="Arial" w:hAnsi="Arial" w:cs="Arial"/>
                <w:b/>
                <w:bCs/>
              </w:rPr>
            </w:pPr>
            <w:r w:rsidRPr="000D745C">
              <w:rPr>
                <w:rFonts w:ascii="Arial" w:hAnsi="Arial" w:cs="Arial"/>
                <w:b/>
                <w:bCs/>
              </w:rPr>
              <w:t>REGISTRATION</w:t>
            </w:r>
          </w:p>
        </w:tc>
        <w:tc>
          <w:tcPr>
            <w:tcW w:w="5953" w:type="dxa"/>
            <w:tcBorders>
              <w:top w:val="single" w:sz="4" w:space="0" w:color="auto"/>
              <w:bottom w:val="single" w:sz="4" w:space="0" w:color="auto"/>
            </w:tcBorders>
            <w:vAlign w:val="center"/>
          </w:tcPr>
          <w:p w14:paraId="57DC363E" w14:textId="4EFD23AE" w:rsidR="00B603EF" w:rsidRPr="00B603EF" w:rsidRDefault="004E4235" w:rsidP="00B603EF">
            <w:pPr>
              <w:pStyle w:val="BodyText"/>
              <w:spacing w:before="120" w:after="120"/>
              <w:ind w:right="28"/>
              <w:jc w:val="both"/>
              <w:rPr>
                <w:rFonts w:ascii="Arial" w:hAnsi="Arial" w:cs="Arial"/>
                <w:b/>
                <w:bCs/>
              </w:rPr>
            </w:pPr>
            <w:r w:rsidRPr="000D745C">
              <w:rPr>
                <w:rFonts w:ascii="Arial" w:hAnsi="Arial" w:cs="Arial"/>
              </w:rPr>
              <w:t xml:space="preserve">The Member Federations must enter their </w:t>
            </w:r>
            <w:r w:rsidR="00BF561E" w:rsidRPr="000D745C">
              <w:rPr>
                <w:rFonts w:ascii="Arial" w:hAnsi="Arial" w:cs="Arial"/>
              </w:rPr>
              <w:t>Judges</w:t>
            </w:r>
            <w:r w:rsidRPr="000D745C">
              <w:rPr>
                <w:rFonts w:ascii="Arial" w:hAnsi="Arial" w:cs="Arial"/>
              </w:rPr>
              <w:t xml:space="preserve"> by using the </w:t>
            </w:r>
            <w:r w:rsidR="00B029B1" w:rsidRPr="000D745C">
              <w:rPr>
                <w:rFonts w:ascii="Arial" w:hAnsi="Arial" w:cs="Arial"/>
              </w:rPr>
              <w:t>ESC</w:t>
            </w:r>
            <w:r w:rsidR="00B029B1" w:rsidRPr="000D745C">
              <w:rPr>
                <w:rFonts w:ascii="Arial" w:hAnsi="Arial" w:cs="Arial"/>
                <w:b/>
                <w:bCs/>
              </w:rPr>
              <w:t xml:space="preserve"> </w:t>
            </w:r>
            <w:hyperlink r:id="rId8" w:history="1">
              <w:r w:rsidR="00B029B1" w:rsidRPr="000D745C">
                <w:rPr>
                  <w:rStyle w:val="Hyperlink"/>
                  <w:rFonts w:ascii="Arial" w:hAnsi="Arial" w:cs="Arial"/>
                  <w:b/>
                  <w:bCs/>
                  <w:color w:val="auto"/>
                  <w:u w:val="none"/>
                </w:rPr>
                <w:t>Entry System</w:t>
              </w:r>
            </w:hyperlink>
            <w:r w:rsidR="000D745C" w:rsidRPr="000D745C">
              <w:rPr>
                <w:rFonts w:ascii="Arial" w:hAnsi="Arial" w:cs="Arial"/>
                <w:color w:val="EE0000"/>
              </w:rPr>
              <w:t xml:space="preserve"> </w:t>
            </w:r>
            <w:r w:rsidR="000D745C">
              <w:t xml:space="preserve"> </w:t>
            </w:r>
            <w:hyperlink r:id="rId9" w:history="1">
              <w:r w:rsidR="000D745C" w:rsidRPr="000D745C">
                <w:rPr>
                  <w:rStyle w:val="Hyperlink"/>
                  <w:rFonts w:ascii="Arial" w:hAnsi="Arial" w:cs="Arial"/>
                </w:rPr>
                <w:t>https://esc-entry.eu/competition</w:t>
              </w:r>
            </w:hyperlink>
            <w:r w:rsidR="000D745C" w:rsidRPr="000D745C">
              <w:rPr>
                <w:rFonts w:ascii="Arial" w:hAnsi="Arial" w:cs="Arial"/>
              </w:rPr>
              <w:t>s</w:t>
            </w:r>
            <w:r w:rsidRPr="000D745C">
              <w:rPr>
                <w:rFonts w:ascii="Arial" w:hAnsi="Arial" w:cs="Arial"/>
              </w:rPr>
              <w:t xml:space="preserve"> by the </w:t>
            </w:r>
            <w:r w:rsidR="00540418">
              <w:rPr>
                <w:rFonts w:ascii="Arial" w:hAnsi="Arial" w:cs="Arial"/>
                <w:b/>
                <w:bCs/>
              </w:rPr>
              <w:t>1</w:t>
            </w:r>
            <w:r w:rsidR="000D7B67">
              <w:rPr>
                <w:rFonts w:ascii="Arial" w:hAnsi="Arial" w:cs="Arial"/>
                <w:b/>
                <w:bCs/>
              </w:rPr>
              <w:t>0</w:t>
            </w:r>
            <w:r w:rsidR="00901809" w:rsidRPr="000D745C">
              <w:rPr>
                <w:rFonts w:ascii="Arial" w:hAnsi="Arial" w:cs="Arial"/>
                <w:b/>
                <w:bCs/>
              </w:rPr>
              <w:t xml:space="preserve"> September 2026</w:t>
            </w:r>
            <w:r w:rsidRPr="000D745C">
              <w:rPr>
                <w:rFonts w:ascii="Arial" w:hAnsi="Arial" w:cs="Arial"/>
                <w:b/>
                <w:bCs/>
              </w:rPr>
              <w:t>.</w:t>
            </w:r>
          </w:p>
        </w:tc>
      </w:tr>
      <w:tr w:rsidR="004E4235" w:rsidRPr="000D745C" w14:paraId="1237062F" w14:textId="77777777" w:rsidTr="00F92B2D">
        <w:trPr>
          <w:trHeight w:val="1683"/>
        </w:trPr>
        <w:tc>
          <w:tcPr>
            <w:tcW w:w="4253" w:type="dxa"/>
            <w:tcBorders>
              <w:top w:val="single" w:sz="4" w:space="0" w:color="auto"/>
              <w:bottom w:val="single" w:sz="4" w:space="0" w:color="auto"/>
            </w:tcBorders>
            <w:vAlign w:val="center"/>
          </w:tcPr>
          <w:p w14:paraId="192D6E53" w14:textId="44A2A8DF" w:rsidR="004E4235" w:rsidRPr="000D745C" w:rsidRDefault="00901809" w:rsidP="00901809">
            <w:pPr>
              <w:pStyle w:val="BodyText"/>
              <w:spacing w:before="90"/>
              <w:ind w:right="731"/>
              <w:rPr>
                <w:rFonts w:ascii="Arial" w:hAnsi="Arial" w:cs="Arial"/>
                <w:b/>
                <w:bCs/>
              </w:rPr>
            </w:pPr>
            <w:r w:rsidRPr="000D745C">
              <w:rPr>
                <w:rFonts w:ascii="Arial" w:hAnsi="Arial" w:cs="Arial"/>
                <w:b/>
                <w:bCs/>
              </w:rPr>
              <w:t xml:space="preserve">NUMBER </w:t>
            </w:r>
            <w:r w:rsidR="004E4235" w:rsidRPr="000D745C">
              <w:rPr>
                <w:rFonts w:ascii="Arial" w:hAnsi="Arial" w:cs="Arial"/>
                <w:b/>
                <w:bCs/>
              </w:rPr>
              <w:t>OF PARTICIPANTS</w:t>
            </w:r>
          </w:p>
        </w:tc>
        <w:tc>
          <w:tcPr>
            <w:tcW w:w="5953" w:type="dxa"/>
            <w:tcBorders>
              <w:top w:val="single" w:sz="4" w:space="0" w:color="auto"/>
              <w:bottom w:val="single" w:sz="4" w:space="0" w:color="auto"/>
            </w:tcBorders>
            <w:vAlign w:val="center"/>
          </w:tcPr>
          <w:p w14:paraId="7EEE2CBB" w14:textId="26777E72" w:rsidR="004E4235" w:rsidRPr="000D745C" w:rsidRDefault="00E527B5" w:rsidP="00E2294E">
            <w:pPr>
              <w:pStyle w:val="isselectedend"/>
              <w:rPr>
                <w:rFonts w:ascii="Arial" w:hAnsi="Arial" w:cs="Arial"/>
              </w:rPr>
            </w:pPr>
            <w:r w:rsidRPr="000D745C">
              <w:rPr>
                <w:rFonts w:ascii="Arial" w:hAnsi="Arial" w:cs="Arial"/>
              </w:rPr>
              <w:t xml:space="preserve">Initially, participation will be limited to a maximum of 25 participants, with no more than four participants permitted from any one Member </w:t>
            </w:r>
            <w:r w:rsidR="00E2294E" w:rsidRPr="000D745C">
              <w:rPr>
                <w:rFonts w:ascii="Arial" w:hAnsi="Arial" w:cs="Arial"/>
              </w:rPr>
              <w:t>Federation. Should</w:t>
            </w:r>
            <w:r w:rsidRPr="000D745C">
              <w:rPr>
                <w:rFonts w:ascii="Arial" w:hAnsi="Arial" w:cs="Arial"/>
              </w:rPr>
              <w:t xml:space="preserve"> the number of applications exceed the available places, a waiting list may be established.</w:t>
            </w:r>
          </w:p>
        </w:tc>
      </w:tr>
      <w:tr w:rsidR="004E4235" w:rsidRPr="000D745C" w14:paraId="3223F320" w14:textId="77777777" w:rsidTr="00F92B2D">
        <w:trPr>
          <w:trHeight w:val="984"/>
        </w:trPr>
        <w:tc>
          <w:tcPr>
            <w:tcW w:w="4253" w:type="dxa"/>
            <w:tcBorders>
              <w:top w:val="single" w:sz="4" w:space="0" w:color="auto"/>
              <w:bottom w:val="single" w:sz="4" w:space="0" w:color="auto"/>
            </w:tcBorders>
            <w:vAlign w:val="center"/>
          </w:tcPr>
          <w:p w14:paraId="63F5037A" w14:textId="77777777" w:rsidR="004E4235" w:rsidRPr="000D745C" w:rsidRDefault="004E4235" w:rsidP="00AA2EEE">
            <w:pPr>
              <w:pStyle w:val="BodyText"/>
              <w:spacing w:before="90"/>
              <w:ind w:right="731"/>
              <w:jc w:val="both"/>
              <w:rPr>
                <w:rFonts w:ascii="Arial" w:hAnsi="Arial" w:cs="Arial"/>
                <w:b/>
                <w:bCs/>
              </w:rPr>
            </w:pPr>
            <w:r w:rsidRPr="000D745C">
              <w:rPr>
                <w:rFonts w:ascii="Arial" w:hAnsi="Arial" w:cs="Arial"/>
                <w:b/>
                <w:bCs/>
              </w:rPr>
              <w:t>ACCEPTANCE</w:t>
            </w:r>
          </w:p>
        </w:tc>
        <w:tc>
          <w:tcPr>
            <w:tcW w:w="5953" w:type="dxa"/>
            <w:tcBorders>
              <w:top w:val="single" w:sz="4" w:space="0" w:color="auto"/>
              <w:bottom w:val="single" w:sz="4" w:space="0" w:color="auto"/>
            </w:tcBorders>
          </w:tcPr>
          <w:p w14:paraId="49934752" w14:textId="03F419EC" w:rsidR="004E4235" w:rsidRPr="000D745C" w:rsidRDefault="004E4235" w:rsidP="00AA2EEE">
            <w:pPr>
              <w:pStyle w:val="BodyText"/>
              <w:spacing w:before="90"/>
              <w:ind w:right="27"/>
              <w:jc w:val="both"/>
              <w:rPr>
                <w:rFonts w:ascii="Arial" w:hAnsi="Arial" w:cs="Arial"/>
              </w:rPr>
            </w:pPr>
            <w:r w:rsidRPr="000D745C">
              <w:rPr>
                <w:rFonts w:ascii="Arial" w:hAnsi="Arial" w:cs="Arial"/>
              </w:rPr>
              <w:t xml:space="preserve">A letter of acceptance will be sent to those Member Federations </w:t>
            </w:r>
            <w:r w:rsidR="00E2294E" w:rsidRPr="000D745C">
              <w:rPr>
                <w:rFonts w:ascii="Arial" w:hAnsi="Arial" w:cs="Arial"/>
              </w:rPr>
              <w:t>whose</w:t>
            </w:r>
            <w:r w:rsidRPr="000D745C">
              <w:rPr>
                <w:rFonts w:ascii="Arial" w:hAnsi="Arial" w:cs="Arial"/>
              </w:rPr>
              <w:t xml:space="preserve"> applications have been accepted.</w:t>
            </w:r>
          </w:p>
        </w:tc>
      </w:tr>
      <w:tr w:rsidR="004E4235" w:rsidRPr="000D745C" w14:paraId="63E478E9" w14:textId="77777777" w:rsidTr="00F92B2D">
        <w:trPr>
          <w:trHeight w:val="2199"/>
        </w:trPr>
        <w:tc>
          <w:tcPr>
            <w:tcW w:w="4253" w:type="dxa"/>
            <w:tcBorders>
              <w:top w:val="single" w:sz="4" w:space="0" w:color="auto"/>
              <w:bottom w:val="single" w:sz="4" w:space="0" w:color="auto"/>
            </w:tcBorders>
            <w:vAlign w:val="center"/>
          </w:tcPr>
          <w:p w14:paraId="2832E067" w14:textId="7FF30F46" w:rsidR="004E4235" w:rsidRPr="000D745C" w:rsidRDefault="00901809" w:rsidP="00AA2EEE">
            <w:pPr>
              <w:pStyle w:val="BodyText"/>
              <w:spacing w:before="90"/>
              <w:ind w:right="731"/>
              <w:jc w:val="both"/>
              <w:rPr>
                <w:rFonts w:ascii="Arial" w:hAnsi="Arial" w:cs="Arial"/>
                <w:b/>
                <w:bCs/>
              </w:rPr>
            </w:pPr>
            <w:r w:rsidRPr="000D745C">
              <w:rPr>
                <w:rFonts w:ascii="Arial" w:hAnsi="Arial" w:cs="Arial"/>
                <w:b/>
                <w:bCs/>
              </w:rPr>
              <w:t>COURSE</w:t>
            </w:r>
            <w:r w:rsidR="004E4235" w:rsidRPr="000D745C">
              <w:rPr>
                <w:rFonts w:ascii="Arial" w:hAnsi="Arial" w:cs="Arial"/>
                <w:b/>
                <w:bCs/>
              </w:rPr>
              <w:t xml:space="preserve"> FEES</w:t>
            </w:r>
          </w:p>
        </w:tc>
        <w:tc>
          <w:tcPr>
            <w:tcW w:w="5953" w:type="dxa"/>
            <w:tcBorders>
              <w:top w:val="single" w:sz="4" w:space="0" w:color="auto"/>
              <w:bottom w:val="single" w:sz="4" w:space="0" w:color="auto"/>
            </w:tcBorders>
          </w:tcPr>
          <w:p w14:paraId="58701EB7" w14:textId="77777777" w:rsidR="00E2294E" w:rsidRPr="000D745C" w:rsidRDefault="00E2294E" w:rsidP="00054745">
            <w:pPr>
              <w:pStyle w:val="BodyText"/>
              <w:spacing w:before="90"/>
              <w:ind w:right="27"/>
              <w:jc w:val="both"/>
              <w:rPr>
                <w:rFonts w:ascii="Arial" w:hAnsi="Arial" w:cs="Arial"/>
              </w:rPr>
            </w:pPr>
            <w:r w:rsidRPr="000D745C">
              <w:rPr>
                <w:rFonts w:ascii="Arial" w:hAnsi="Arial" w:cs="Arial"/>
              </w:rPr>
              <w:t xml:space="preserve">The course is offered by the ESC </w:t>
            </w:r>
            <w:r w:rsidRPr="000D745C">
              <w:rPr>
                <w:rFonts w:ascii="Arial" w:hAnsi="Arial" w:cs="Arial"/>
                <w:b/>
                <w:bCs/>
              </w:rPr>
              <w:t>free of charge</w:t>
            </w:r>
            <w:r w:rsidRPr="000D745C">
              <w:rPr>
                <w:rFonts w:ascii="Arial" w:hAnsi="Arial" w:cs="Arial"/>
              </w:rPr>
              <w:t xml:space="preserve"> to its Member Federations.</w:t>
            </w:r>
          </w:p>
          <w:p w14:paraId="6FFD9241" w14:textId="58FC0C48" w:rsidR="00BF561E" w:rsidRPr="000D745C" w:rsidRDefault="00BF561E" w:rsidP="00054745">
            <w:pPr>
              <w:pStyle w:val="BodyText"/>
              <w:spacing w:before="90"/>
              <w:ind w:right="27"/>
              <w:jc w:val="both"/>
              <w:rPr>
                <w:rFonts w:ascii="Arial" w:hAnsi="Arial" w:cs="Arial"/>
              </w:rPr>
            </w:pPr>
            <w:r w:rsidRPr="000D745C">
              <w:rPr>
                <w:rFonts w:ascii="Arial" w:hAnsi="Arial" w:cs="Arial"/>
              </w:rPr>
              <w:t>E</w:t>
            </w:r>
            <w:r w:rsidR="002979A0" w:rsidRPr="000D745C">
              <w:rPr>
                <w:rFonts w:ascii="Arial" w:hAnsi="Arial" w:cs="Arial"/>
              </w:rPr>
              <w:t>SC</w:t>
            </w:r>
            <w:r w:rsidRPr="000D745C">
              <w:rPr>
                <w:rFonts w:ascii="Arial" w:hAnsi="Arial" w:cs="Arial"/>
              </w:rPr>
              <w:t xml:space="preserve"> will provide</w:t>
            </w:r>
            <w:r w:rsidR="00DD3171" w:rsidRPr="000D745C">
              <w:rPr>
                <w:rFonts w:ascii="Arial" w:hAnsi="Arial" w:cs="Arial"/>
              </w:rPr>
              <w:t>:</w:t>
            </w:r>
          </w:p>
          <w:p w14:paraId="7127E49B" w14:textId="08D8E81F" w:rsidR="00054745" w:rsidRPr="000D745C" w:rsidRDefault="00054745" w:rsidP="00054745">
            <w:pPr>
              <w:pStyle w:val="BodyText"/>
              <w:spacing w:before="90"/>
              <w:ind w:right="27"/>
              <w:jc w:val="both"/>
              <w:rPr>
                <w:rFonts w:ascii="Arial" w:hAnsi="Arial" w:cs="Arial"/>
              </w:rPr>
            </w:pPr>
            <w:r w:rsidRPr="000D745C">
              <w:rPr>
                <w:rFonts w:ascii="Arial" w:hAnsi="Arial" w:cs="Arial"/>
              </w:rPr>
              <w:t>•Educational materials</w:t>
            </w:r>
          </w:p>
          <w:p w14:paraId="664E495A" w14:textId="35E47A45" w:rsidR="00054745" w:rsidRPr="000D745C" w:rsidRDefault="00054745" w:rsidP="00054745">
            <w:pPr>
              <w:pStyle w:val="BodyText"/>
              <w:spacing w:before="90"/>
              <w:ind w:right="27"/>
              <w:jc w:val="both"/>
              <w:rPr>
                <w:rFonts w:ascii="Arial" w:hAnsi="Arial" w:cs="Arial"/>
              </w:rPr>
            </w:pPr>
            <w:r w:rsidRPr="000D745C">
              <w:rPr>
                <w:rFonts w:ascii="Arial" w:hAnsi="Arial" w:cs="Arial"/>
              </w:rPr>
              <w:t xml:space="preserve">•Final </w:t>
            </w:r>
            <w:r w:rsidR="00E2294E" w:rsidRPr="000D745C">
              <w:rPr>
                <w:rFonts w:ascii="Arial" w:hAnsi="Arial" w:cs="Arial"/>
              </w:rPr>
              <w:t>T</w:t>
            </w:r>
            <w:r w:rsidRPr="000D745C">
              <w:rPr>
                <w:rFonts w:ascii="Arial" w:hAnsi="Arial" w:cs="Arial"/>
              </w:rPr>
              <w:t>est</w:t>
            </w:r>
          </w:p>
          <w:p w14:paraId="42D797B9" w14:textId="1108371C" w:rsidR="004E4235" w:rsidRPr="000D745C" w:rsidRDefault="00054745" w:rsidP="00054745">
            <w:pPr>
              <w:pStyle w:val="BodyText"/>
              <w:spacing w:before="90"/>
              <w:ind w:right="27"/>
              <w:jc w:val="both"/>
              <w:rPr>
                <w:rFonts w:ascii="Arial" w:hAnsi="Arial" w:cs="Arial"/>
                <w:highlight w:val="yellow"/>
              </w:rPr>
            </w:pPr>
            <w:r w:rsidRPr="000D745C">
              <w:rPr>
                <w:rFonts w:ascii="Arial" w:hAnsi="Arial" w:cs="Arial"/>
              </w:rPr>
              <w:t>•ESC Certificate (upon successful completion)</w:t>
            </w:r>
          </w:p>
        </w:tc>
      </w:tr>
      <w:tr w:rsidR="004E4235" w:rsidRPr="000D745C" w14:paraId="7F83DA63" w14:textId="77777777" w:rsidTr="00F92B2D">
        <w:trPr>
          <w:trHeight w:val="794"/>
        </w:trPr>
        <w:tc>
          <w:tcPr>
            <w:tcW w:w="4253" w:type="dxa"/>
            <w:tcBorders>
              <w:top w:val="single" w:sz="4" w:space="0" w:color="auto"/>
            </w:tcBorders>
            <w:vAlign w:val="center"/>
          </w:tcPr>
          <w:p w14:paraId="3643CA71" w14:textId="119FB73F" w:rsidR="004E4235" w:rsidRPr="000D745C" w:rsidRDefault="004E4235" w:rsidP="001D2240">
            <w:pPr>
              <w:rPr>
                <w:rFonts w:ascii="Arial" w:hAnsi="Arial" w:cs="Arial"/>
                <w:b/>
                <w:bCs/>
                <w:sz w:val="24"/>
                <w:szCs w:val="24"/>
              </w:rPr>
            </w:pPr>
            <w:r w:rsidRPr="000D745C">
              <w:rPr>
                <w:rFonts w:ascii="Arial" w:hAnsi="Arial" w:cs="Arial"/>
                <w:b/>
                <w:bCs/>
                <w:sz w:val="24"/>
                <w:szCs w:val="24"/>
              </w:rPr>
              <w:t>EDUCATION PATHWAY</w:t>
            </w:r>
          </w:p>
        </w:tc>
        <w:tc>
          <w:tcPr>
            <w:tcW w:w="5953" w:type="dxa"/>
            <w:tcBorders>
              <w:top w:val="single" w:sz="4" w:space="0" w:color="auto"/>
            </w:tcBorders>
            <w:vAlign w:val="center"/>
          </w:tcPr>
          <w:p w14:paraId="61BA2F3C" w14:textId="001E9414" w:rsidR="004E4235" w:rsidRPr="000D745C" w:rsidRDefault="004E4235" w:rsidP="00FD265D">
            <w:pPr>
              <w:pStyle w:val="BodyText"/>
              <w:spacing w:before="90"/>
              <w:ind w:right="27"/>
              <w:jc w:val="both"/>
              <w:rPr>
                <w:rFonts w:ascii="Arial" w:hAnsi="Arial" w:cs="Arial"/>
              </w:rPr>
            </w:pPr>
            <w:r w:rsidRPr="000D745C">
              <w:rPr>
                <w:rFonts w:ascii="Arial" w:hAnsi="Arial" w:cs="Arial"/>
              </w:rPr>
              <w:t xml:space="preserve">Before the </w:t>
            </w:r>
            <w:r w:rsidR="00FD265D" w:rsidRPr="000D745C">
              <w:rPr>
                <w:rFonts w:ascii="Arial" w:hAnsi="Arial" w:cs="Arial"/>
              </w:rPr>
              <w:t xml:space="preserve">start of the </w:t>
            </w:r>
            <w:r w:rsidRPr="000D745C">
              <w:rPr>
                <w:rFonts w:ascii="Arial" w:hAnsi="Arial" w:cs="Arial"/>
              </w:rPr>
              <w:t>course, selected participants will receive:</w:t>
            </w:r>
          </w:p>
          <w:p w14:paraId="3EB2F700" w14:textId="7041E319" w:rsidR="004E4235" w:rsidRPr="000D745C" w:rsidRDefault="004E4235" w:rsidP="00AA2EEE">
            <w:pPr>
              <w:pStyle w:val="BodyText"/>
              <w:numPr>
                <w:ilvl w:val="0"/>
                <w:numId w:val="15"/>
              </w:numPr>
              <w:ind w:left="714" w:right="28" w:hanging="357"/>
              <w:jc w:val="both"/>
              <w:rPr>
                <w:rFonts w:ascii="Arial" w:hAnsi="Arial" w:cs="Arial"/>
              </w:rPr>
            </w:pPr>
            <w:r w:rsidRPr="000D745C">
              <w:rPr>
                <w:rFonts w:ascii="Arial" w:hAnsi="Arial" w:cs="Arial"/>
              </w:rPr>
              <w:t>Homework tasks</w:t>
            </w:r>
          </w:p>
          <w:p w14:paraId="738E63C8" w14:textId="1840D219" w:rsidR="00B603EF" w:rsidRPr="008A3440" w:rsidRDefault="004E4235" w:rsidP="007F7554">
            <w:pPr>
              <w:pStyle w:val="BodyText"/>
              <w:numPr>
                <w:ilvl w:val="0"/>
                <w:numId w:val="15"/>
              </w:numPr>
              <w:ind w:left="714" w:right="28" w:hanging="357"/>
              <w:jc w:val="both"/>
              <w:rPr>
                <w:rFonts w:ascii="Arial" w:hAnsi="Arial" w:cs="Arial"/>
              </w:rPr>
            </w:pPr>
            <w:r w:rsidRPr="000D745C">
              <w:rPr>
                <w:rFonts w:ascii="Arial" w:hAnsi="Arial" w:cs="Arial"/>
              </w:rPr>
              <w:t>Educational materials</w:t>
            </w:r>
          </w:p>
          <w:p w14:paraId="4092769E" w14:textId="77777777" w:rsidR="008412F0" w:rsidRDefault="00B2010B" w:rsidP="00B603EF">
            <w:pPr>
              <w:pStyle w:val="BodyText"/>
              <w:spacing w:before="90"/>
              <w:ind w:right="27"/>
              <w:jc w:val="both"/>
              <w:rPr>
                <w:rFonts w:ascii="Arial" w:hAnsi="Arial" w:cs="Arial"/>
              </w:rPr>
            </w:pPr>
            <w:r w:rsidRPr="000D745C">
              <w:rPr>
                <w:rFonts w:ascii="Arial" w:hAnsi="Arial" w:cs="Arial"/>
              </w:rPr>
              <w:lastRenderedPageBreak/>
              <w:t>The course will be conducted over two days and will</w:t>
            </w:r>
            <w:r w:rsidR="00B603EF">
              <w:rPr>
                <w:rFonts w:ascii="Arial" w:hAnsi="Arial" w:cs="Arial"/>
              </w:rPr>
              <w:t xml:space="preserve"> </w:t>
            </w:r>
            <w:r w:rsidRPr="000D745C">
              <w:rPr>
                <w:rFonts w:ascii="Arial" w:hAnsi="Arial" w:cs="Arial"/>
              </w:rPr>
              <w:t>conclude with a final examination. To successfully p</w:t>
            </w:r>
            <w:r w:rsidRPr="004B1085">
              <w:rPr>
                <w:rFonts w:ascii="Arial" w:hAnsi="Arial" w:cs="Arial"/>
              </w:rPr>
              <w:t>ass the course, pa</w:t>
            </w:r>
            <w:r w:rsidRPr="000D745C">
              <w:rPr>
                <w:rFonts w:ascii="Arial" w:hAnsi="Arial" w:cs="Arial"/>
              </w:rPr>
              <w:t xml:space="preserve">rticipants must achieve a minimum </w:t>
            </w:r>
            <w:r w:rsidRPr="004B1085">
              <w:rPr>
                <w:rFonts w:ascii="Arial" w:hAnsi="Arial" w:cs="Arial"/>
                <w:b/>
                <w:bCs/>
              </w:rPr>
              <w:t>score of 75% on the one-hour test</w:t>
            </w:r>
            <w:r w:rsidRPr="000D745C">
              <w:rPr>
                <w:rFonts w:ascii="Arial" w:hAnsi="Arial" w:cs="Arial"/>
              </w:rPr>
              <w:t>.</w:t>
            </w:r>
          </w:p>
          <w:p w14:paraId="79885DCF" w14:textId="6050F06E" w:rsidR="004B1085" w:rsidRPr="004B1085" w:rsidRDefault="004B1085" w:rsidP="004B1085">
            <w:pPr>
              <w:pStyle w:val="BodyText"/>
              <w:ind w:right="28"/>
              <w:rPr>
                <w:rFonts w:ascii="Arial" w:hAnsi="Arial" w:cs="Arial"/>
                <w:b/>
                <w:bCs/>
              </w:rPr>
            </w:pPr>
          </w:p>
        </w:tc>
      </w:tr>
      <w:tr w:rsidR="00835F6D" w:rsidRPr="000D745C" w14:paraId="7F163460" w14:textId="77777777" w:rsidTr="00F92B2D">
        <w:trPr>
          <w:cantSplit/>
          <w:trHeight w:val="1909"/>
        </w:trPr>
        <w:tc>
          <w:tcPr>
            <w:tcW w:w="4253" w:type="dxa"/>
            <w:tcBorders>
              <w:bottom w:val="single" w:sz="4" w:space="0" w:color="auto"/>
            </w:tcBorders>
          </w:tcPr>
          <w:p w14:paraId="157E295C" w14:textId="08019ED9" w:rsidR="00835F6D" w:rsidRPr="000D745C" w:rsidRDefault="00835F6D" w:rsidP="001D2240">
            <w:pPr>
              <w:rPr>
                <w:rFonts w:ascii="Arial" w:hAnsi="Arial" w:cs="Arial"/>
                <w:b/>
                <w:bCs/>
                <w:sz w:val="24"/>
                <w:szCs w:val="24"/>
              </w:rPr>
            </w:pPr>
            <w:r w:rsidRPr="000D745C">
              <w:rPr>
                <w:rFonts w:ascii="Arial" w:hAnsi="Arial" w:cs="Arial"/>
                <w:b/>
                <w:bCs/>
                <w:sz w:val="24"/>
                <w:szCs w:val="24"/>
              </w:rPr>
              <w:lastRenderedPageBreak/>
              <w:t>EDUCATION PATHWAY (CONT.)</w:t>
            </w:r>
          </w:p>
        </w:tc>
        <w:tc>
          <w:tcPr>
            <w:tcW w:w="5953" w:type="dxa"/>
            <w:tcBorders>
              <w:bottom w:val="single" w:sz="4" w:space="0" w:color="auto"/>
            </w:tcBorders>
          </w:tcPr>
          <w:p w14:paraId="7E4CB66B" w14:textId="77777777" w:rsidR="00835F6D" w:rsidRDefault="00835F6D" w:rsidP="00FD265D">
            <w:pPr>
              <w:pStyle w:val="BodyText"/>
              <w:spacing w:before="90"/>
              <w:ind w:right="27"/>
              <w:jc w:val="both"/>
              <w:rPr>
                <w:rFonts w:ascii="Arial" w:hAnsi="Arial" w:cs="Arial"/>
              </w:rPr>
            </w:pPr>
            <w:r w:rsidRPr="000D745C">
              <w:rPr>
                <w:rFonts w:ascii="Arial" w:hAnsi="Arial" w:cs="Arial"/>
              </w:rPr>
              <w:t>Subject to the recommendation of the tutors, participants may be invited to continue their education within the ESC Officials Programme.</w:t>
            </w:r>
          </w:p>
          <w:p w14:paraId="0AD7DF5F" w14:textId="77777777" w:rsidR="009A575E" w:rsidRPr="000D745C" w:rsidRDefault="009A575E" w:rsidP="007F7554">
            <w:pPr>
              <w:pStyle w:val="BodyText"/>
              <w:ind w:right="28"/>
              <w:rPr>
                <w:rFonts w:ascii="Arial" w:hAnsi="Arial" w:cs="Arial"/>
              </w:rPr>
            </w:pPr>
          </w:p>
          <w:p w14:paraId="24056C3D" w14:textId="679C9D55" w:rsidR="00835F6D" w:rsidRPr="000D745C" w:rsidRDefault="00835F6D" w:rsidP="001E5E29">
            <w:pPr>
              <w:pStyle w:val="BodyText"/>
              <w:spacing w:before="90"/>
              <w:ind w:left="-9" w:right="27" w:firstLine="9"/>
              <w:jc w:val="both"/>
              <w:rPr>
                <w:rFonts w:ascii="Arial" w:hAnsi="Arial" w:cs="Arial"/>
              </w:rPr>
            </w:pPr>
            <w:r w:rsidRPr="000D745C">
              <w:rPr>
                <w:rFonts w:ascii="Arial" w:hAnsi="Arial" w:cs="Arial"/>
              </w:rPr>
              <w:t>Participants who successfully pass the examination will be awarded an ESC Certificate.</w:t>
            </w:r>
          </w:p>
        </w:tc>
      </w:tr>
      <w:tr w:rsidR="004E4235" w:rsidRPr="000D745C" w14:paraId="0174A550" w14:textId="77777777" w:rsidTr="00647BDF">
        <w:trPr>
          <w:trHeight w:val="7512"/>
        </w:trPr>
        <w:tc>
          <w:tcPr>
            <w:tcW w:w="4253" w:type="dxa"/>
            <w:tcBorders>
              <w:top w:val="single" w:sz="4" w:space="0" w:color="auto"/>
              <w:bottom w:val="single" w:sz="4" w:space="0" w:color="auto"/>
            </w:tcBorders>
            <w:vAlign w:val="center"/>
          </w:tcPr>
          <w:p w14:paraId="005E027A" w14:textId="02E29A3A" w:rsidR="004E4235" w:rsidRPr="000D745C" w:rsidRDefault="00FD265D" w:rsidP="00AA2EEE">
            <w:pPr>
              <w:rPr>
                <w:rFonts w:ascii="Arial" w:hAnsi="Arial" w:cs="Arial"/>
                <w:b/>
                <w:bCs/>
                <w:sz w:val="24"/>
                <w:szCs w:val="24"/>
              </w:rPr>
            </w:pPr>
            <w:r w:rsidRPr="000D745C">
              <w:rPr>
                <w:rFonts w:ascii="Arial" w:hAnsi="Arial" w:cs="Arial"/>
                <w:b/>
                <w:bCs/>
                <w:sz w:val="24"/>
                <w:szCs w:val="24"/>
              </w:rPr>
              <w:t>TRAVEL AND ACCOMMODATION</w:t>
            </w:r>
          </w:p>
        </w:tc>
        <w:tc>
          <w:tcPr>
            <w:tcW w:w="5953" w:type="dxa"/>
            <w:tcBorders>
              <w:top w:val="single" w:sz="4" w:space="0" w:color="auto"/>
              <w:bottom w:val="single" w:sz="4" w:space="0" w:color="auto"/>
            </w:tcBorders>
            <w:vAlign w:val="center"/>
          </w:tcPr>
          <w:p w14:paraId="27097F4F" w14:textId="242998BF" w:rsidR="004B1085" w:rsidRDefault="00F92B2D" w:rsidP="00F92B2D">
            <w:pPr>
              <w:pStyle w:val="BodyText"/>
              <w:ind w:right="28"/>
              <w:jc w:val="both"/>
              <w:rPr>
                <w:rFonts w:ascii="Arial" w:hAnsi="Arial" w:cs="Arial"/>
              </w:rPr>
            </w:pPr>
            <w:r w:rsidRPr="00F92B2D">
              <w:rPr>
                <w:rFonts w:ascii="Arial" w:hAnsi="Arial" w:cs="Arial"/>
              </w:rPr>
              <w:t>The Organising Committee will arrange accommodation at the official hotel,</w:t>
            </w:r>
            <w:r w:rsidRPr="00F92B2D">
              <w:rPr>
                <w:rFonts w:ascii="Arial" w:hAnsi="Arial" w:cs="Arial"/>
                <w:b/>
                <w:bCs/>
              </w:rPr>
              <w:t xml:space="preserve"> Park Hotel Viasport</w:t>
            </w:r>
            <w:r w:rsidRPr="00F92B2D">
              <w:rPr>
                <w:rFonts w:ascii="Arial" w:hAnsi="Arial" w:cs="Arial"/>
              </w:rPr>
              <w:t>**</w:t>
            </w:r>
            <w:r>
              <w:rPr>
                <w:rFonts w:ascii="Arial" w:hAnsi="Arial" w:cs="Arial"/>
              </w:rPr>
              <w:t>**</w:t>
            </w:r>
            <w:r w:rsidRPr="00F92B2D">
              <w:rPr>
                <w:rFonts w:ascii="Arial" w:hAnsi="Arial" w:cs="Arial"/>
              </w:rPr>
              <w:t>, located at the shooting range.</w:t>
            </w:r>
          </w:p>
          <w:p w14:paraId="374F5627" w14:textId="77777777" w:rsidR="00F92B2D" w:rsidRDefault="00F92B2D" w:rsidP="00F92B2D">
            <w:pPr>
              <w:pStyle w:val="BodyText"/>
              <w:ind w:right="28"/>
              <w:jc w:val="both"/>
              <w:rPr>
                <w:rFonts w:ascii="Arial" w:hAnsi="Arial" w:cs="Arial"/>
                <w:b/>
                <w:bCs/>
              </w:rPr>
            </w:pPr>
          </w:p>
          <w:p w14:paraId="05CB5806" w14:textId="6AD5A383" w:rsidR="00835F6D" w:rsidRPr="000D745C" w:rsidRDefault="00835F6D" w:rsidP="00835F6D">
            <w:pPr>
              <w:pStyle w:val="BodyText"/>
              <w:ind w:right="-103"/>
              <w:jc w:val="both"/>
              <w:rPr>
                <w:rFonts w:ascii="Arial" w:hAnsi="Arial" w:cs="Arial"/>
              </w:rPr>
            </w:pPr>
            <w:r w:rsidRPr="008412F0">
              <w:rPr>
                <w:rFonts w:ascii="Arial" w:hAnsi="Arial" w:cs="Arial"/>
                <w:b/>
                <w:bCs/>
              </w:rPr>
              <w:t>Address</w:t>
            </w:r>
            <w:r w:rsidRPr="000D745C">
              <w:rPr>
                <w:rFonts w:ascii="Arial" w:hAnsi="Arial" w:cs="Arial"/>
              </w:rPr>
              <w:t>:</w:t>
            </w:r>
            <w:r w:rsidRPr="000D745C">
              <w:rPr>
                <w:rFonts w:ascii="Arial" w:eastAsia="Arial" w:hAnsi="Arial" w:cs="Arial"/>
              </w:rPr>
              <w:t xml:space="preserve"> </w:t>
            </w:r>
            <w:r w:rsidR="00FD7E89" w:rsidRPr="00FD7E89">
              <w:rPr>
                <w:rFonts w:ascii="Arial" w:eastAsia="Arial" w:hAnsi="Arial" w:cs="Arial"/>
              </w:rPr>
              <w:t>986Q+86, 5880 Gorni Dabnik, Pleven Province</w:t>
            </w:r>
            <w:r w:rsidR="00F92B2D">
              <w:rPr>
                <w:rFonts w:ascii="Arial" w:eastAsia="Arial" w:hAnsi="Arial" w:cs="Arial"/>
              </w:rPr>
              <w:t>.</w:t>
            </w:r>
          </w:p>
          <w:p w14:paraId="4445F323" w14:textId="77777777" w:rsidR="00E527B5" w:rsidRPr="000D745C" w:rsidRDefault="00E527B5" w:rsidP="00E527B5">
            <w:pPr>
              <w:pStyle w:val="BodyText"/>
              <w:numPr>
                <w:ilvl w:val="0"/>
                <w:numId w:val="16"/>
              </w:numPr>
              <w:ind w:right="28"/>
              <w:jc w:val="both"/>
              <w:rPr>
                <w:rFonts w:ascii="Arial" w:hAnsi="Arial" w:cs="Arial"/>
              </w:rPr>
            </w:pPr>
            <w:r w:rsidRPr="000D745C">
              <w:rPr>
                <w:rFonts w:ascii="Arial" w:hAnsi="Arial" w:cs="Arial"/>
              </w:rPr>
              <w:t>Single room – EUR 100.00 per night, inc. breakfast</w:t>
            </w:r>
          </w:p>
          <w:p w14:paraId="4A8D6F23" w14:textId="29235A16" w:rsidR="00E527B5" w:rsidRPr="000D745C" w:rsidRDefault="00E527B5" w:rsidP="00E527B5">
            <w:pPr>
              <w:pStyle w:val="BodyText"/>
              <w:numPr>
                <w:ilvl w:val="0"/>
                <w:numId w:val="16"/>
              </w:numPr>
              <w:ind w:right="28"/>
              <w:jc w:val="both"/>
              <w:rPr>
                <w:rFonts w:ascii="Arial" w:hAnsi="Arial" w:cs="Arial"/>
              </w:rPr>
            </w:pPr>
            <w:r w:rsidRPr="000D745C">
              <w:rPr>
                <w:rFonts w:ascii="Arial" w:hAnsi="Arial" w:cs="Arial"/>
              </w:rPr>
              <w:t>Double room – EUR 1</w:t>
            </w:r>
            <w:r w:rsidR="00540418">
              <w:rPr>
                <w:rFonts w:ascii="Arial" w:hAnsi="Arial" w:cs="Arial"/>
              </w:rPr>
              <w:t>2</w:t>
            </w:r>
            <w:r w:rsidRPr="000D745C">
              <w:rPr>
                <w:rFonts w:ascii="Arial" w:hAnsi="Arial" w:cs="Arial"/>
              </w:rPr>
              <w:t>0.00 per night, inc. breakfast</w:t>
            </w:r>
          </w:p>
          <w:p w14:paraId="2EED815C" w14:textId="7C9CDDAA" w:rsidR="00E527B5" w:rsidRPr="000D745C" w:rsidRDefault="00E527B5" w:rsidP="00E527B5">
            <w:pPr>
              <w:pStyle w:val="BodyText"/>
              <w:numPr>
                <w:ilvl w:val="0"/>
                <w:numId w:val="16"/>
              </w:numPr>
              <w:ind w:right="28"/>
              <w:jc w:val="both"/>
              <w:rPr>
                <w:rFonts w:ascii="Arial" w:hAnsi="Arial" w:cs="Arial"/>
              </w:rPr>
            </w:pPr>
            <w:r w:rsidRPr="000D745C">
              <w:rPr>
                <w:rFonts w:ascii="Arial" w:hAnsi="Arial" w:cs="Arial"/>
              </w:rPr>
              <w:t xml:space="preserve">Buffet lunch – EUR </w:t>
            </w:r>
            <w:r w:rsidR="00540418">
              <w:rPr>
                <w:rFonts w:ascii="Arial" w:hAnsi="Arial" w:cs="Arial"/>
              </w:rPr>
              <w:t>15</w:t>
            </w:r>
            <w:r w:rsidRPr="000D745C">
              <w:rPr>
                <w:rFonts w:ascii="Arial" w:hAnsi="Arial" w:cs="Arial"/>
              </w:rPr>
              <w:t>.00 per person</w:t>
            </w:r>
          </w:p>
          <w:p w14:paraId="6888729F" w14:textId="5E3260C9" w:rsidR="00E527B5" w:rsidRDefault="00E527B5" w:rsidP="00E527B5">
            <w:pPr>
              <w:pStyle w:val="BodyText"/>
              <w:numPr>
                <w:ilvl w:val="0"/>
                <w:numId w:val="16"/>
              </w:numPr>
              <w:ind w:right="28"/>
              <w:jc w:val="both"/>
              <w:rPr>
                <w:rFonts w:ascii="Arial" w:hAnsi="Arial" w:cs="Arial"/>
              </w:rPr>
            </w:pPr>
            <w:r w:rsidRPr="000D745C">
              <w:rPr>
                <w:rFonts w:ascii="Arial" w:hAnsi="Arial" w:cs="Arial"/>
              </w:rPr>
              <w:t>Buffet dinner – EUR 3</w:t>
            </w:r>
            <w:r w:rsidR="00540418">
              <w:rPr>
                <w:rFonts w:ascii="Arial" w:hAnsi="Arial" w:cs="Arial"/>
              </w:rPr>
              <w:t>0</w:t>
            </w:r>
            <w:r w:rsidRPr="000D745C">
              <w:rPr>
                <w:rFonts w:ascii="Arial" w:hAnsi="Arial" w:cs="Arial"/>
              </w:rPr>
              <w:t>.00 per person</w:t>
            </w:r>
          </w:p>
          <w:p w14:paraId="50EE98DF" w14:textId="77777777" w:rsidR="00F92B2D" w:rsidRDefault="00F92B2D" w:rsidP="00F92B2D">
            <w:pPr>
              <w:pStyle w:val="BodyText"/>
              <w:ind w:left="720" w:right="28"/>
              <w:jc w:val="both"/>
              <w:rPr>
                <w:rFonts w:ascii="Arial" w:hAnsi="Arial" w:cs="Arial"/>
              </w:rPr>
            </w:pPr>
          </w:p>
          <w:p w14:paraId="765EBDCC" w14:textId="4181B57A" w:rsidR="00F92B2D" w:rsidRDefault="00647BDF" w:rsidP="00647BDF">
            <w:pPr>
              <w:pStyle w:val="BodyText"/>
              <w:ind w:right="-111"/>
              <w:jc w:val="both"/>
              <w:rPr>
                <w:rFonts w:ascii="Arial" w:hAnsi="Arial" w:cs="Arial"/>
              </w:rPr>
            </w:pPr>
            <w:r w:rsidRPr="00647BDF">
              <w:rPr>
                <w:rFonts w:ascii="Arial" w:hAnsi="Arial" w:cs="Arial"/>
              </w:rPr>
              <w:t>Should the official hotel be fully booked, the Organising Committee will arrange alternative accommodation approximately 20 km from the shooting range. Details of the accommodation and applicable rates will be confirmed in due course.</w:t>
            </w:r>
          </w:p>
          <w:p w14:paraId="042D0755" w14:textId="77777777" w:rsidR="00647BDF" w:rsidRPr="00F92B2D" w:rsidRDefault="00647BDF" w:rsidP="00F92B2D">
            <w:pPr>
              <w:pStyle w:val="BodyText"/>
              <w:ind w:right="28"/>
              <w:rPr>
                <w:rFonts w:ascii="Arial" w:hAnsi="Arial" w:cs="Arial"/>
                <w:lang w:val="en-GB"/>
              </w:rPr>
            </w:pPr>
          </w:p>
          <w:p w14:paraId="17EF780A" w14:textId="1A6AADA5" w:rsidR="00835F6D" w:rsidRDefault="00835F6D" w:rsidP="00835F6D">
            <w:pPr>
              <w:pStyle w:val="BodyText"/>
              <w:spacing w:before="90"/>
              <w:ind w:left="-9" w:right="27" w:firstLine="9"/>
              <w:jc w:val="both"/>
              <w:rPr>
                <w:rFonts w:ascii="Arial" w:hAnsi="Arial" w:cs="Arial"/>
                <w:lang w:val="en-GB"/>
              </w:rPr>
            </w:pPr>
            <w:r w:rsidRPr="000D745C">
              <w:rPr>
                <w:rFonts w:ascii="Arial" w:hAnsi="Arial" w:cs="Arial"/>
                <w:lang w:val="en-GB"/>
              </w:rPr>
              <w:t xml:space="preserve">The Member Federations will receive a confirmation letter together with a </w:t>
            </w:r>
            <w:r w:rsidR="005C7839" w:rsidRPr="000D745C">
              <w:rPr>
                <w:rFonts w:ascii="Arial" w:hAnsi="Arial" w:cs="Arial"/>
                <w:lang w:val="en-GB"/>
              </w:rPr>
              <w:t xml:space="preserve">Hotel &amp; </w:t>
            </w:r>
            <w:r w:rsidRPr="000D745C">
              <w:rPr>
                <w:rFonts w:ascii="Arial" w:hAnsi="Arial" w:cs="Arial"/>
                <w:lang w:val="en-GB"/>
              </w:rPr>
              <w:t>Travel Form</w:t>
            </w:r>
            <w:r w:rsidR="005C7839" w:rsidRPr="000D745C">
              <w:rPr>
                <w:rFonts w:ascii="Arial" w:hAnsi="Arial" w:cs="Arial"/>
                <w:lang w:val="en-GB"/>
              </w:rPr>
              <w:t>s</w:t>
            </w:r>
            <w:r w:rsidRPr="000D745C">
              <w:rPr>
                <w:rFonts w:ascii="Arial" w:hAnsi="Arial" w:cs="Arial"/>
                <w:lang w:val="en-GB"/>
              </w:rPr>
              <w:t>, which must be completed and returned to the Organising Committee.</w:t>
            </w:r>
          </w:p>
          <w:p w14:paraId="06C578FA" w14:textId="77777777" w:rsidR="004B1085" w:rsidRPr="004B1085" w:rsidRDefault="004B1085" w:rsidP="004B1085">
            <w:pPr>
              <w:pStyle w:val="BodyText"/>
              <w:ind w:right="28"/>
              <w:rPr>
                <w:rFonts w:ascii="Arial" w:hAnsi="Arial" w:cs="Arial"/>
                <w:sz w:val="16"/>
                <w:szCs w:val="16"/>
                <w:lang w:val="en-GB"/>
              </w:rPr>
            </w:pPr>
          </w:p>
          <w:p w14:paraId="3DE125D1" w14:textId="75BD087A" w:rsidR="00D5537B" w:rsidRPr="000D745C" w:rsidRDefault="00E527B5" w:rsidP="00E527B5">
            <w:pPr>
              <w:pStyle w:val="BodyText"/>
              <w:spacing w:before="90"/>
              <w:ind w:left="-9" w:right="27" w:firstLine="9"/>
              <w:jc w:val="both"/>
              <w:rPr>
                <w:rFonts w:ascii="Arial" w:hAnsi="Arial" w:cs="Arial"/>
              </w:rPr>
            </w:pPr>
            <w:r w:rsidRPr="000D745C">
              <w:rPr>
                <w:rFonts w:ascii="Arial" w:hAnsi="Arial" w:cs="Arial"/>
              </w:rPr>
              <w:t xml:space="preserve">Payment must be made to the OC account no later than </w:t>
            </w:r>
            <w:r w:rsidRPr="008170EB">
              <w:rPr>
                <w:rFonts w:ascii="Arial" w:hAnsi="Arial" w:cs="Arial"/>
                <w:b/>
                <w:bCs/>
              </w:rPr>
              <w:t>10.09.2026</w:t>
            </w:r>
            <w:r w:rsidR="008170EB">
              <w:rPr>
                <w:rFonts w:ascii="Arial" w:hAnsi="Arial" w:cs="Arial"/>
                <w:lang w:val="en-GB"/>
              </w:rPr>
              <w:t>.</w:t>
            </w:r>
          </w:p>
        </w:tc>
      </w:tr>
      <w:tr w:rsidR="00485359" w:rsidRPr="000D745C" w14:paraId="3F51ACCB" w14:textId="77777777" w:rsidTr="00F92B2D">
        <w:trPr>
          <w:trHeight w:val="1976"/>
        </w:trPr>
        <w:tc>
          <w:tcPr>
            <w:tcW w:w="4253" w:type="dxa"/>
            <w:tcBorders>
              <w:top w:val="single" w:sz="4" w:space="0" w:color="auto"/>
              <w:bottom w:val="single" w:sz="4" w:space="0" w:color="auto"/>
            </w:tcBorders>
            <w:vAlign w:val="center"/>
          </w:tcPr>
          <w:p w14:paraId="0A5FA267" w14:textId="294BF1F1" w:rsidR="00485359" w:rsidRPr="000D745C" w:rsidRDefault="00485359" w:rsidP="00AA2EEE">
            <w:pPr>
              <w:rPr>
                <w:rFonts w:ascii="Arial" w:hAnsi="Arial" w:cs="Arial"/>
                <w:b/>
                <w:bCs/>
                <w:sz w:val="24"/>
                <w:szCs w:val="24"/>
              </w:rPr>
            </w:pPr>
            <w:r w:rsidRPr="000D745C">
              <w:rPr>
                <w:rFonts w:ascii="Arial" w:hAnsi="Arial" w:cs="Arial"/>
                <w:b/>
                <w:bCs/>
                <w:sz w:val="24"/>
                <w:szCs w:val="24"/>
              </w:rPr>
              <w:t>TRANSPORTATION</w:t>
            </w:r>
          </w:p>
        </w:tc>
        <w:tc>
          <w:tcPr>
            <w:tcW w:w="5953" w:type="dxa"/>
            <w:tcBorders>
              <w:top w:val="single" w:sz="4" w:space="0" w:color="auto"/>
              <w:bottom w:val="single" w:sz="4" w:space="0" w:color="auto"/>
            </w:tcBorders>
            <w:vAlign w:val="center"/>
          </w:tcPr>
          <w:p w14:paraId="474CBE3D" w14:textId="04F1CBE7" w:rsidR="00485359" w:rsidRDefault="00485359" w:rsidP="00FD7E89">
            <w:pPr>
              <w:pStyle w:val="BodyText"/>
              <w:ind w:right="28"/>
              <w:jc w:val="both"/>
              <w:rPr>
                <w:rFonts w:ascii="Arial" w:hAnsi="Arial" w:cs="Arial"/>
                <w:lang w:val="en-GB"/>
              </w:rPr>
            </w:pPr>
            <w:r w:rsidRPr="000D745C">
              <w:rPr>
                <w:rFonts w:ascii="Arial" w:hAnsi="Arial" w:cs="Arial"/>
                <w:lang w:val="en-GB"/>
              </w:rPr>
              <w:t>A fee of €</w:t>
            </w:r>
            <w:r w:rsidR="00FD7E89">
              <w:rPr>
                <w:rFonts w:ascii="Arial" w:hAnsi="Arial" w:cs="Arial"/>
                <w:lang w:val="en-GB"/>
              </w:rPr>
              <w:t>8</w:t>
            </w:r>
            <w:r w:rsidRPr="000D745C">
              <w:rPr>
                <w:rFonts w:ascii="Arial" w:hAnsi="Arial" w:cs="Arial"/>
                <w:lang w:val="en-GB"/>
              </w:rPr>
              <w:t>0 per person will be charged to those requiring airport transfers.</w:t>
            </w:r>
          </w:p>
          <w:p w14:paraId="75E86824" w14:textId="77777777" w:rsidR="004B1085" w:rsidRPr="000D745C" w:rsidRDefault="004B1085" w:rsidP="00E527B5">
            <w:pPr>
              <w:pStyle w:val="BodyText"/>
              <w:ind w:right="28"/>
              <w:rPr>
                <w:rFonts w:ascii="Arial" w:hAnsi="Arial" w:cs="Arial"/>
                <w:lang w:val="en-GB"/>
              </w:rPr>
            </w:pPr>
          </w:p>
          <w:p w14:paraId="11E5FE18" w14:textId="64A9F9C2" w:rsidR="001E5E29" w:rsidRPr="000D745C" w:rsidRDefault="00FD7E89" w:rsidP="00FD7E89">
            <w:pPr>
              <w:pStyle w:val="BodyText"/>
              <w:ind w:right="-103"/>
              <w:jc w:val="both"/>
              <w:rPr>
                <w:rFonts w:ascii="Arial" w:hAnsi="Arial" w:cs="Arial"/>
                <w:lang w:val="en-GB"/>
              </w:rPr>
            </w:pPr>
            <w:r w:rsidRPr="00FD7E89">
              <w:rPr>
                <w:rFonts w:ascii="Arial" w:hAnsi="Arial" w:cs="Arial"/>
                <w:lang w:val="en-GB"/>
              </w:rPr>
              <w:t xml:space="preserve">Round-trip transfers between </w:t>
            </w:r>
            <w:r w:rsidRPr="00FD7E89">
              <w:rPr>
                <w:rFonts w:ascii="Arial" w:hAnsi="Arial" w:cs="Arial"/>
                <w:b/>
                <w:bCs/>
                <w:lang w:val="en-GB"/>
              </w:rPr>
              <w:t>Sofia International Airport (SOF)</w:t>
            </w:r>
            <w:r w:rsidRPr="00FD7E89">
              <w:rPr>
                <w:rFonts w:ascii="Arial" w:hAnsi="Arial" w:cs="Arial"/>
                <w:lang w:val="en-GB"/>
              </w:rPr>
              <w:t xml:space="preserve"> and the official hotel in Pleven</w:t>
            </w:r>
            <w:r>
              <w:rPr>
                <w:rFonts w:ascii="Arial" w:hAnsi="Arial" w:cs="Arial"/>
                <w:lang w:val="en-GB"/>
              </w:rPr>
              <w:t>.</w:t>
            </w:r>
          </w:p>
        </w:tc>
      </w:tr>
    </w:tbl>
    <w:p w14:paraId="1EAD6CFB" w14:textId="77777777" w:rsidR="00B603EF" w:rsidRDefault="00B603EF">
      <w:pPr>
        <w:rPr>
          <w:rFonts w:ascii="Arial" w:hAnsi="Arial" w:cs="Arial"/>
          <w:sz w:val="28"/>
          <w:szCs w:val="28"/>
        </w:rPr>
      </w:pPr>
      <w:r>
        <w:rPr>
          <w:rFonts w:ascii="Arial" w:hAnsi="Arial" w:cs="Arial"/>
          <w:b/>
          <w:bCs/>
          <w:sz w:val="28"/>
          <w:szCs w:val="28"/>
        </w:rPr>
        <w:br w:type="page"/>
      </w:r>
    </w:p>
    <w:p w14:paraId="4518A519" w14:textId="77777777" w:rsidR="00672B24" w:rsidRDefault="00672B24" w:rsidP="008412F0">
      <w:pPr>
        <w:pStyle w:val="BodyText"/>
        <w:spacing w:before="7"/>
        <w:jc w:val="center"/>
        <w:rPr>
          <w:rFonts w:ascii="Arial" w:hAnsi="Arial" w:cs="Arial"/>
          <w:b/>
          <w:bCs/>
          <w:color w:val="000000" w:themeColor="text1"/>
          <w:sz w:val="32"/>
          <w:szCs w:val="32"/>
        </w:rPr>
      </w:pPr>
    </w:p>
    <w:p w14:paraId="604E9831" w14:textId="4596CBE3" w:rsidR="001E5E29" w:rsidRPr="00B603EF" w:rsidRDefault="008412F0" w:rsidP="008412F0">
      <w:pPr>
        <w:pStyle w:val="BodyText"/>
        <w:spacing w:before="7"/>
        <w:jc w:val="center"/>
        <w:rPr>
          <w:rFonts w:ascii="Arial" w:hAnsi="Arial" w:cs="Arial"/>
          <w:b/>
          <w:bCs/>
          <w:color w:val="000000" w:themeColor="text1"/>
          <w:sz w:val="32"/>
          <w:szCs w:val="32"/>
        </w:rPr>
      </w:pPr>
      <w:r w:rsidRPr="00B603EF">
        <w:rPr>
          <w:rFonts w:ascii="Arial" w:hAnsi="Arial" w:cs="Arial"/>
          <w:b/>
          <w:bCs/>
          <w:color w:val="000000" w:themeColor="text1"/>
          <w:sz w:val="32"/>
          <w:szCs w:val="32"/>
        </w:rPr>
        <w:t>SUMMARY OF DEADLINES</w:t>
      </w:r>
    </w:p>
    <w:p w14:paraId="2F96322A" w14:textId="77777777" w:rsidR="008412F0" w:rsidRPr="008412F0" w:rsidRDefault="008412F0" w:rsidP="008412F0">
      <w:pPr>
        <w:pStyle w:val="BodyText"/>
        <w:spacing w:before="7"/>
        <w:jc w:val="center"/>
        <w:rPr>
          <w:rFonts w:ascii="Arial" w:hAnsi="Arial" w:cs="Arial"/>
          <w:b/>
          <w:bCs/>
        </w:rPr>
      </w:pPr>
    </w:p>
    <w:p w14:paraId="48F85A8E" w14:textId="2368DB5D" w:rsidR="006D3E82" w:rsidRPr="000D745C" w:rsidRDefault="00267DD8" w:rsidP="00AA2EEE">
      <w:pPr>
        <w:spacing w:before="90"/>
        <w:rPr>
          <w:rFonts w:ascii="Arial" w:hAnsi="Arial" w:cs="Arial"/>
          <w:b/>
          <w:sz w:val="24"/>
          <w:szCs w:val="24"/>
        </w:rPr>
      </w:pPr>
      <w:r w:rsidRPr="000D745C">
        <w:rPr>
          <w:rFonts w:ascii="Arial" w:hAnsi="Arial" w:cs="Arial"/>
          <w:b/>
          <w:sz w:val="24"/>
          <w:szCs w:val="24"/>
        </w:rPr>
        <w:t>REGISTRATION:</w:t>
      </w:r>
      <w:r w:rsidR="00054745" w:rsidRPr="000D745C">
        <w:rPr>
          <w:rFonts w:ascii="Arial" w:hAnsi="Arial" w:cs="Arial"/>
          <w:b/>
          <w:sz w:val="24"/>
          <w:szCs w:val="24"/>
        </w:rPr>
        <w:t xml:space="preserve"> </w:t>
      </w:r>
      <w:r w:rsidR="00054745" w:rsidRPr="000D745C">
        <w:rPr>
          <w:rFonts w:ascii="Arial" w:hAnsi="Arial" w:cs="Arial"/>
          <w:b/>
          <w:bCs/>
          <w:color w:val="0000FF"/>
          <w:sz w:val="24"/>
          <w:szCs w:val="24"/>
          <w:u w:val="single"/>
        </w:rPr>
        <w:t>https://esc-entry.eu/home</w:t>
      </w:r>
    </w:p>
    <w:p w14:paraId="5543D277" w14:textId="77777777" w:rsidR="006D3E82" w:rsidRDefault="006D3E82" w:rsidP="00AA2EEE">
      <w:pPr>
        <w:pStyle w:val="BodyText"/>
        <w:spacing w:before="11"/>
        <w:rPr>
          <w:rFonts w:ascii="Arial" w:hAnsi="Arial" w:cs="Arial"/>
          <w:b/>
          <w:highlight w:val="yellow"/>
        </w:rPr>
      </w:pPr>
    </w:p>
    <w:p w14:paraId="25EDF506" w14:textId="62E6CF58" w:rsidR="00806CB9" w:rsidRPr="000D745C" w:rsidRDefault="005C7839" w:rsidP="00AA2EEE">
      <w:pPr>
        <w:rPr>
          <w:rFonts w:ascii="Arial" w:hAnsi="Arial" w:cs="Arial"/>
          <w:b/>
          <w:sz w:val="24"/>
          <w:szCs w:val="24"/>
        </w:rPr>
      </w:pPr>
      <w:r w:rsidRPr="000D745C">
        <w:rPr>
          <w:rFonts w:ascii="Arial" w:hAnsi="Arial" w:cs="Arial"/>
          <w:b/>
          <w:sz w:val="24"/>
          <w:szCs w:val="24"/>
        </w:rPr>
        <w:t xml:space="preserve">HOTEL &amp; </w:t>
      </w:r>
      <w:r w:rsidR="00806CB9" w:rsidRPr="000D745C">
        <w:rPr>
          <w:rFonts w:ascii="Arial" w:hAnsi="Arial" w:cs="Arial"/>
          <w:b/>
          <w:sz w:val="24"/>
          <w:szCs w:val="24"/>
        </w:rPr>
        <w:t>TRAVEL FORM:</w:t>
      </w:r>
      <w:r w:rsidR="00054745" w:rsidRPr="000D745C">
        <w:rPr>
          <w:rFonts w:ascii="Arial" w:hAnsi="Arial" w:cs="Arial"/>
          <w:b/>
          <w:sz w:val="24"/>
          <w:szCs w:val="24"/>
        </w:rPr>
        <w:t xml:space="preserve"> </w:t>
      </w:r>
      <w:hyperlink r:id="rId10" w:history="1">
        <w:r w:rsidR="00FD7E89" w:rsidRPr="00FD7E89">
          <w:rPr>
            <w:rStyle w:val="Hyperlink"/>
            <w:rFonts w:ascii="Arial" w:hAnsi="Arial" w:cs="Arial"/>
            <w:b/>
            <w:sz w:val="24"/>
            <w:szCs w:val="24"/>
          </w:rPr>
          <w:t>btsf@abv.bg</w:t>
        </w:r>
      </w:hyperlink>
    </w:p>
    <w:p w14:paraId="34DDC032" w14:textId="019E19CA" w:rsidR="00806CB9" w:rsidRPr="000D745C" w:rsidRDefault="000C4103" w:rsidP="00AA2EEE">
      <w:pPr>
        <w:pStyle w:val="Heading2"/>
        <w:spacing w:line="319" w:lineRule="exact"/>
        <w:ind w:left="0"/>
        <w:rPr>
          <w:rFonts w:ascii="Arial" w:hAnsi="Arial" w:cs="Arial"/>
          <w:color w:val="E36C0A" w:themeColor="accent6" w:themeShade="BF"/>
          <w:sz w:val="24"/>
          <w:szCs w:val="24"/>
        </w:rPr>
      </w:pPr>
      <w:r w:rsidRPr="000D745C">
        <w:rPr>
          <w:rFonts w:ascii="Arial" w:hAnsi="Arial" w:cs="Arial"/>
          <w:color w:val="E36C0A" w:themeColor="accent6" w:themeShade="BF"/>
          <w:sz w:val="24"/>
          <w:szCs w:val="24"/>
        </w:rPr>
        <w:t>Deadline for sending the form</w:t>
      </w:r>
      <w:r w:rsidR="00647BDF">
        <w:rPr>
          <w:rFonts w:ascii="Arial" w:hAnsi="Arial" w:cs="Arial"/>
          <w:color w:val="E36C0A" w:themeColor="accent6" w:themeShade="BF"/>
          <w:sz w:val="24"/>
          <w:szCs w:val="24"/>
        </w:rPr>
        <w:t>s</w:t>
      </w:r>
      <w:r w:rsidRPr="000D745C">
        <w:rPr>
          <w:rFonts w:ascii="Arial" w:hAnsi="Arial" w:cs="Arial"/>
          <w:color w:val="E36C0A" w:themeColor="accent6" w:themeShade="BF"/>
          <w:sz w:val="24"/>
          <w:szCs w:val="24"/>
        </w:rPr>
        <w:t xml:space="preserve"> is </w:t>
      </w:r>
      <w:r w:rsidR="000D7B67">
        <w:rPr>
          <w:rFonts w:ascii="Arial" w:hAnsi="Arial" w:cs="Arial"/>
          <w:color w:val="E36C0A" w:themeColor="accent6" w:themeShade="BF"/>
          <w:sz w:val="24"/>
          <w:szCs w:val="24"/>
        </w:rPr>
        <w:t>01</w:t>
      </w:r>
      <w:r w:rsidRPr="000D745C">
        <w:rPr>
          <w:rFonts w:ascii="Arial" w:hAnsi="Arial" w:cs="Arial"/>
          <w:color w:val="E36C0A" w:themeColor="accent6" w:themeShade="BF"/>
          <w:sz w:val="24"/>
          <w:szCs w:val="24"/>
        </w:rPr>
        <w:t xml:space="preserve"> September 2026</w:t>
      </w:r>
    </w:p>
    <w:p w14:paraId="3A230FE9" w14:textId="77777777" w:rsidR="004741F9" w:rsidRDefault="004741F9" w:rsidP="00AA2EEE">
      <w:pPr>
        <w:pStyle w:val="Heading2"/>
        <w:spacing w:line="319" w:lineRule="exact"/>
        <w:ind w:left="0"/>
        <w:rPr>
          <w:rFonts w:ascii="Arial" w:hAnsi="Arial" w:cs="Arial"/>
          <w:color w:val="005D94"/>
          <w:sz w:val="24"/>
          <w:szCs w:val="24"/>
        </w:rPr>
      </w:pPr>
    </w:p>
    <w:p w14:paraId="5B4F9BF1" w14:textId="29CEDB88" w:rsidR="00270F06" w:rsidRPr="000D745C" w:rsidRDefault="00270F06" w:rsidP="00270F06">
      <w:pPr>
        <w:rPr>
          <w:rFonts w:ascii="Arial" w:hAnsi="Arial" w:cs="Arial"/>
          <w:b/>
          <w:sz w:val="24"/>
          <w:szCs w:val="24"/>
        </w:rPr>
      </w:pPr>
      <w:r w:rsidRPr="000D745C">
        <w:rPr>
          <w:rFonts w:ascii="Arial" w:hAnsi="Arial" w:cs="Arial"/>
          <w:b/>
          <w:sz w:val="24"/>
          <w:szCs w:val="24"/>
        </w:rPr>
        <w:t>ACCOMODATION PAYMENT:</w:t>
      </w:r>
      <w:r w:rsidR="00054745" w:rsidRPr="000D745C">
        <w:rPr>
          <w:rFonts w:ascii="Arial" w:hAnsi="Arial" w:cs="Arial"/>
          <w:b/>
          <w:sz w:val="24"/>
          <w:szCs w:val="24"/>
        </w:rPr>
        <w:t xml:space="preserve"> </w:t>
      </w:r>
      <w:hyperlink r:id="rId11" w:history="1">
        <w:r w:rsidR="00FD7E89" w:rsidRPr="000A7C98">
          <w:rPr>
            <w:rFonts w:ascii="Arial" w:hAnsi="Arial" w:cs="Arial"/>
            <w:b/>
            <w:bCs/>
            <w:color w:val="0000FF" w:themeColor="hyperlink"/>
            <w:sz w:val="24"/>
            <w:szCs w:val="24"/>
            <w:u w:val="single"/>
          </w:rPr>
          <w:t>btsf@abv.bg</w:t>
        </w:r>
      </w:hyperlink>
    </w:p>
    <w:p w14:paraId="04535BED" w14:textId="77777777" w:rsidR="001E5E29" w:rsidRPr="000D745C" w:rsidRDefault="001E5E29" w:rsidP="001D2240">
      <w:pPr>
        <w:pStyle w:val="Heading2"/>
        <w:ind w:left="0"/>
        <w:rPr>
          <w:rFonts w:ascii="Arial" w:hAnsi="Arial" w:cs="Arial"/>
          <w:b w:val="0"/>
          <w:bCs w:val="0"/>
          <w:sz w:val="24"/>
          <w:szCs w:val="24"/>
        </w:rPr>
      </w:pPr>
    </w:p>
    <w:p w14:paraId="017040FC" w14:textId="4576AD5D" w:rsidR="00EF6A12" w:rsidRPr="000D745C" w:rsidRDefault="001E5E29" w:rsidP="00672B24">
      <w:pPr>
        <w:pStyle w:val="Heading2"/>
        <w:spacing w:before="0" w:after="80"/>
        <w:ind w:left="0"/>
        <w:rPr>
          <w:rFonts w:ascii="Arial" w:hAnsi="Arial" w:cs="Arial"/>
          <w:b w:val="0"/>
          <w:bCs w:val="0"/>
          <w:sz w:val="24"/>
          <w:szCs w:val="24"/>
        </w:rPr>
      </w:pPr>
      <w:r w:rsidRPr="000D745C">
        <w:rPr>
          <w:rFonts w:ascii="Arial" w:hAnsi="Arial" w:cs="Arial"/>
          <w:b w:val="0"/>
          <w:bCs w:val="0"/>
          <w:sz w:val="24"/>
          <w:szCs w:val="24"/>
        </w:rPr>
        <w:t>Must be paid by bank transfer to the Organising Committee's bank account</w:t>
      </w:r>
      <w:r w:rsidR="00647BDF">
        <w:rPr>
          <w:rFonts w:ascii="Arial" w:hAnsi="Arial" w:cs="Arial"/>
          <w:b w:val="0"/>
          <w:bCs w:val="0"/>
          <w:sz w:val="24"/>
          <w:szCs w:val="24"/>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4"/>
        <w:gridCol w:w="6500"/>
      </w:tblGrid>
      <w:tr w:rsidR="00FD7E89" w:rsidRPr="000D745C" w14:paraId="247D7104" w14:textId="77777777" w:rsidTr="00FD7E89">
        <w:trPr>
          <w:trHeight w:val="386"/>
          <w:jc w:val="center"/>
        </w:trPr>
        <w:tc>
          <w:tcPr>
            <w:tcW w:w="2704" w:type="dxa"/>
            <w:vAlign w:val="center"/>
          </w:tcPr>
          <w:p w14:paraId="2FF14E71" w14:textId="77777777" w:rsidR="00FD7E89" w:rsidRPr="000D745C" w:rsidRDefault="00FD7E89" w:rsidP="00FD7E89">
            <w:pPr>
              <w:pStyle w:val="TableParagraph"/>
              <w:spacing w:line="268" w:lineRule="exact"/>
              <w:ind w:left="157"/>
              <w:jc w:val="both"/>
              <w:rPr>
                <w:rFonts w:ascii="Arial" w:hAnsi="Arial" w:cs="Arial"/>
                <w:sz w:val="24"/>
                <w:szCs w:val="24"/>
              </w:rPr>
            </w:pPr>
            <w:r w:rsidRPr="000D745C">
              <w:rPr>
                <w:rFonts w:ascii="Arial" w:hAnsi="Arial" w:cs="Arial"/>
                <w:sz w:val="24"/>
                <w:szCs w:val="24"/>
              </w:rPr>
              <w:t>Account Holder:</w:t>
            </w:r>
          </w:p>
        </w:tc>
        <w:tc>
          <w:tcPr>
            <w:tcW w:w="6500" w:type="dxa"/>
            <w:vAlign w:val="center"/>
          </w:tcPr>
          <w:p w14:paraId="5DD3E177" w14:textId="5BFD8F72" w:rsidR="00FD7E89" w:rsidRPr="000D745C" w:rsidRDefault="00FD7E89" w:rsidP="00FD7E89">
            <w:pPr>
              <w:pStyle w:val="TableParagraph"/>
              <w:spacing w:line="292" w:lineRule="exact"/>
              <w:ind w:left="157"/>
              <w:jc w:val="both"/>
              <w:rPr>
                <w:rFonts w:ascii="Arial" w:hAnsi="Arial" w:cs="Arial"/>
                <w:sz w:val="24"/>
                <w:szCs w:val="24"/>
              </w:rPr>
            </w:pPr>
            <w:r>
              <w:rPr>
                <w:rFonts w:ascii="Arial" w:hAnsi="Arial" w:cs="Arial"/>
                <w:sz w:val="24"/>
                <w:szCs w:val="24"/>
              </w:rPr>
              <w:t>Bulgarian Shotgun Federation</w:t>
            </w:r>
          </w:p>
        </w:tc>
      </w:tr>
      <w:tr w:rsidR="00FD7E89" w:rsidRPr="000D745C" w14:paraId="4D911569" w14:textId="77777777" w:rsidTr="00FD7E89">
        <w:trPr>
          <w:trHeight w:val="386"/>
          <w:jc w:val="center"/>
        </w:trPr>
        <w:tc>
          <w:tcPr>
            <w:tcW w:w="2704" w:type="dxa"/>
            <w:vAlign w:val="center"/>
          </w:tcPr>
          <w:p w14:paraId="7B6577AC" w14:textId="77777777" w:rsidR="00FD7E89" w:rsidRPr="000D745C" w:rsidRDefault="00FD7E89" w:rsidP="00FD7E89">
            <w:pPr>
              <w:pStyle w:val="TableParagraph"/>
              <w:spacing w:line="268" w:lineRule="exact"/>
              <w:ind w:left="157"/>
              <w:jc w:val="both"/>
              <w:rPr>
                <w:rFonts w:ascii="Arial" w:hAnsi="Arial" w:cs="Arial"/>
                <w:sz w:val="24"/>
                <w:szCs w:val="24"/>
              </w:rPr>
            </w:pPr>
            <w:r w:rsidRPr="000D745C">
              <w:rPr>
                <w:rFonts w:ascii="Arial" w:hAnsi="Arial" w:cs="Arial"/>
                <w:sz w:val="24"/>
                <w:szCs w:val="24"/>
              </w:rPr>
              <w:t>Iban number</w:t>
            </w:r>
          </w:p>
        </w:tc>
        <w:tc>
          <w:tcPr>
            <w:tcW w:w="6500" w:type="dxa"/>
            <w:vAlign w:val="center"/>
          </w:tcPr>
          <w:p w14:paraId="7EACFDC9" w14:textId="08E6F1F0" w:rsidR="00FD7E89" w:rsidRPr="000D745C" w:rsidRDefault="00FD7E89" w:rsidP="00FD7E89">
            <w:pPr>
              <w:pStyle w:val="TableParagraph"/>
              <w:spacing w:line="268" w:lineRule="exact"/>
              <w:ind w:left="157"/>
              <w:jc w:val="both"/>
              <w:rPr>
                <w:rFonts w:ascii="Arial" w:hAnsi="Arial" w:cs="Arial"/>
                <w:sz w:val="24"/>
                <w:szCs w:val="24"/>
              </w:rPr>
            </w:pPr>
            <w:r>
              <w:rPr>
                <w:rFonts w:ascii="Arial" w:hAnsi="Arial" w:cs="Arial"/>
                <w:sz w:val="24"/>
                <w:szCs w:val="24"/>
              </w:rPr>
              <w:t>BG93UNCR76301039223101</w:t>
            </w:r>
          </w:p>
        </w:tc>
      </w:tr>
      <w:tr w:rsidR="00FD7E89" w:rsidRPr="000D745C" w14:paraId="4E277A4A" w14:textId="77777777" w:rsidTr="00FD7E89">
        <w:trPr>
          <w:trHeight w:val="386"/>
          <w:jc w:val="center"/>
        </w:trPr>
        <w:tc>
          <w:tcPr>
            <w:tcW w:w="2704" w:type="dxa"/>
            <w:vAlign w:val="center"/>
          </w:tcPr>
          <w:p w14:paraId="51EF2DB1" w14:textId="77777777" w:rsidR="00FD7E89" w:rsidRPr="000D745C" w:rsidRDefault="00FD7E89" w:rsidP="00FD7E89">
            <w:pPr>
              <w:pStyle w:val="TableParagraph"/>
              <w:spacing w:line="268" w:lineRule="exact"/>
              <w:ind w:left="157"/>
              <w:jc w:val="both"/>
              <w:rPr>
                <w:rFonts w:ascii="Arial" w:hAnsi="Arial" w:cs="Arial"/>
                <w:sz w:val="24"/>
                <w:szCs w:val="24"/>
              </w:rPr>
            </w:pPr>
            <w:r w:rsidRPr="000D745C">
              <w:rPr>
                <w:rFonts w:ascii="Arial" w:hAnsi="Arial" w:cs="Arial"/>
                <w:sz w:val="24"/>
                <w:szCs w:val="24"/>
              </w:rPr>
              <w:t>Swift/ BIC:</w:t>
            </w:r>
          </w:p>
        </w:tc>
        <w:tc>
          <w:tcPr>
            <w:tcW w:w="6500" w:type="dxa"/>
            <w:vAlign w:val="center"/>
          </w:tcPr>
          <w:p w14:paraId="5FB8C341" w14:textId="016185A8" w:rsidR="00FD7E89" w:rsidRPr="000D745C" w:rsidRDefault="00FD7E89" w:rsidP="00FD7E89">
            <w:pPr>
              <w:pStyle w:val="TableParagraph"/>
              <w:spacing w:line="268" w:lineRule="exact"/>
              <w:ind w:left="157"/>
              <w:jc w:val="both"/>
              <w:rPr>
                <w:rFonts w:ascii="Arial" w:hAnsi="Arial" w:cs="Arial"/>
                <w:sz w:val="24"/>
                <w:szCs w:val="24"/>
              </w:rPr>
            </w:pPr>
            <w:r>
              <w:rPr>
                <w:rFonts w:ascii="Arial" w:hAnsi="Arial" w:cs="Arial"/>
                <w:sz w:val="24"/>
                <w:szCs w:val="24"/>
              </w:rPr>
              <w:t>UNCRBGSF</w:t>
            </w:r>
          </w:p>
        </w:tc>
      </w:tr>
      <w:tr w:rsidR="00FD7E89" w:rsidRPr="000D745C" w14:paraId="2DF283E7" w14:textId="77777777" w:rsidTr="00FD7E89">
        <w:trPr>
          <w:trHeight w:val="386"/>
          <w:jc w:val="center"/>
        </w:trPr>
        <w:tc>
          <w:tcPr>
            <w:tcW w:w="2704" w:type="dxa"/>
            <w:vAlign w:val="center"/>
          </w:tcPr>
          <w:p w14:paraId="5B8B5561" w14:textId="77777777" w:rsidR="00FD7E89" w:rsidRPr="000D745C" w:rsidRDefault="00FD7E89" w:rsidP="00FD7E89">
            <w:pPr>
              <w:pStyle w:val="TableParagraph"/>
              <w:spacing w:line="268" w:lineRule="exact"/>
              <w:ind w:left="157"/>
              <w:jc w:val="both"/>
              <w:rPr>
                <w:rFonts w:ascii="Arial" w:hAnsi="Arial" w:cs="Arial"/>
                <w:sz w:val="24"/>
                <w:szCs w:val="24"/>
              </w:rPr>
            </w:pPr>
            <w:r w:rsidRPr="000D745C">
              <w:rPr>
                <w:rFonts w:ascii="Arial" w:hAnsi="Arial" w:cs="Arial"/>
                <w:sz w:val="24"/>
                <w:szCs w:val="24"/>
              </w:rPr>
              <w:t>Bank Name:</w:t>
            </w:r>
          </w:p>
        </w:tc>
        <w:tc>
          <w:tcPr>
            <w:tcW w:w="6500" w:type="dxa"/>
            <w:vAlign w:val="center"/>
          </w:tcPr>
          <w:p w14:paraId="0B5744AE" w14:textId="68DF0323" w:rsidR="00FD7E89" w:rsidRPr="000D745C" w:rsidRDefault="00FD7E89" w:rsidP="00FD7E89">
            <w:pPr>
              <w:pStyle w:val="TableParagraph"/>
              <w:spacing w:line="268" w:lineRule="exact"/>
              <w:ind w:left="157"/>
              <w:jc w:val="both"/>
              <w:rPr>
                <w:rFonts w:ascii="Arial" w:hAnsi="Arial" w:cs="Arial"/>
                <w:sz w:val="24"/>
                <w:szCs w:val="24"/>
              </w:rPr>
            </w:pPr>
            <w:r>
              <w:rPr>
                <w:rFonts w:ascii="Arial" w:hAnsi="Arial" w:cs="Arial"/>
                <w:sz w:val="24"/>
                <w:szCs w:val="24"/>
              </w:rPr>
              <w:t>Unicredit Bulbank</w:t>
            </w:r>
          </w:p>
        </w:tc>
      </w:tr>
      <w:tr w:rsidR="00485359" w:rsidRPr="000D745C" w14:paraId="207DA9FB" w14:textId="77777777" w:rsidTr="00FD7E89">
        <w:trPr>
          <w:trHeight w:val="386"/>
          <w:jc w:val="center"/>
        </w:trPr>
        <w:tc>
          <w:tcPr>
            <w:tcW w:w="2704" w:type="dxa"/>
            <w:vAlign w:val="center"/>
          </w:tcPr>
          <w:p w14:paraId="4BBB13B4" w14:textId="77777777" w:rsidR="00485359" w:rsidRPr="000D745C" w:rsidRDefault="00485359" w:rsidP="00666C89">
            <w:pPr>
              <w:pStyle w:val="TableParagraph"/>
              <w:spacing w:line="268" w:lineRule="exact"/>
              <w:ind w:left="157"/>
              <w:jc w:val="both"/>
              <w:rPr>
                <w:rFonts w:ascii="Arial" w:hAnsi="Arial" w:cs="Arial"/>
                <w:sz w:val="24"/>
                <w:szCs w:val="24"/>
              </w:rPr>
            </w:pPr>
            <w:r w:rsidRPr="000D745C">
              <w:rPr>
                <w:rFonts w:ascii="Arial" w:hAnsi="Arial" w:cs="Arial"/>
                <w:sz w:val="24"/>
                <w:szCs w:val="24"/>
              </w:rPr>
              <w:t>Payment Reference:</w:t>
            </w:r>
          </w:p>
        </w:tc>
        <w:tc>
          <w:tcPr>
            <w:tcW w:w="6500" w:type="dxa"/>
            <w:vAlign w:val="center"/>
          </w:tcPr>
          <w:p w14:paraId="62EFB19C" w14:textId="52173092" w:rsidR="00485359" w:rsidRPr="000D745C" w:rsidRDefault="00485359" w:rsidP="00666C89">
            <w:pPr>
              <w:pStyle w:val="TableParagraph"/>
              <w:spacing w:line="268" w:lineRule="exact"/>
              <w:jc w:val="both"/>
              <w:rPr>
                <w:rFonts w:ascii="Arial" w:hAnsi="Arial" w:cs="Arial"/>
                <w:b/>
                <w:bCs/>
                <w:sz w:val="24"/>
                <w:szCs w:val="24"/>
              </w:rPr>
            </w:pPr>
            <w:r w:rsidRPr="000D745C">
              <w:rPr>
                <w:rFonts w:ascii="Arial" w:hAnsi="Arial" w:cs="Arial"/>
                <w:b/>
                <w:bCs/>
                <w:sz w:val="24"/>
                <w:szCs w:val="24"/>
              </w:rPr>
              <w:t xml:space="preserve">Entry fee – ESC </w:t>
            </w:r>
            <w:r w:rsidR="00FD7E89">
              <w:rPr>
                <w:rFonts w:ascii="Arial" w:hAnsi="Arial" w:cs="Arial"/>
                <w:b/>
                <w:bCs/>
                <w:sz w:val="24"/>
                <w:szCs w:val="24"/>
              </w:rPr>
              <w:t>PLEVEN</w:t>
            </w:r>
            <w:r w:rsidRPr="000D745C">
              <w:rPr>
                <w:rFonts w:ascii="Arial" w:hAnsi="Arial" w:cs="Arial"/>
                <w:b/>
                <w:bCs/>
                <w:sz w:val="24"/>
                <w:szCs w:val="24"/>
              </w:rPr>
              <w:t xml:space="preserve"> Course (Name + Country)</w:t>
            </w:r>
          </w:p>
        </w:tc>
      </w:tr>
    </w:tbl>
    <w:p w14:paraId="6C71868B" w14:textId="7AC538C4" w:rsidR="00485359" w:rsidRPr="000D745C" w:rsidRDefault="00485359" w:rsidP="00485359">
      <w:pPr>
        <w:pStyle w:val="BodyText"/>
        <w:spacing w:before="120"/>
        <w:ind w:left="340" w:right="484"/>
        <w:jc w:val="center"/>
        <w:rPr>
          <w:rFonts w:ascii="Arial" w:hAnsi="Arial" w:cs="Arial"/>
          <w:b/>
          <w:bCs/>
        </w:rPr>
      </w:pPr>
      <w:r w:rsidRPr="000D745C">
        <w:rPr>
          <w:rFonts w:ascii="Arial" w:hAnsi="Arial" w:cs="Arial"/>
          <w:b/>
          <w:bCs/>
        </w:rPr>
        <w:t>All bank transfers must be made in EUR and must include all banking charges.</w:t>
      </w:r>
    </w:p>
    <w:p w14:paraId="2007F5E8" w14:textId="77777777" w:rsidR="00485359" w:rsidRPr="009152BC" w:rsidRDefault="00485359" w:rsidP="00270F06">
      <w:pPr>
        <w:rPr>
          <w:b/>
          <w:sz w:val="24"/>
          <w:szCs w:val="24"/>
          <w:highlight w:val="yellow"/>
        </w:rPr>
      </w:pPr>
    </w:p>
    <w:p w14:paraId="2E6B3413" w14:textId="2082962F" w:rsidR="001E5E29" w:rsidRPr="00B603EF" w:rsidRDefault="001E5E29" w:rsidP="00B603EF">
      <w:pPr>
        <w:rPr>
          <w:rFonts w:ascii="Arial" w:hAnsi="Arial" w:cs="Arial"/>
          <w:b/>
          <w:sz w:val="24"/>
          <w:szCs w:val="24"/>
        </w:rPr>
      </w:pPr>
      <w:r w:rsidRPr="000D745C">
        <w:rPr>
          <w:rFonts w:ascii="Arial" w:hAnsi="Arial" w:cs="Arial"/>
          <w:b/>
          <w:sz w:val="24"/>
          <w:szCs w:val="24"/>
        </w:rPr>
        <w:t xml:space="preserve">HOMEWORK: </w:t>
      </w:r>
      <w:r w:rsidR="00B603EF">
        <w:rPr>
          <w:rFonts w:ascii="Arial" w:hAnsi="Arial" w:cs="Arial"/>
          <w:b/>
          <w:sz w:val="24"/>
          <w:szCs w:val="24"/>
        </w:rPr>
        <w:t xml:space="preserve">  </w:t>
      </w:r>
      <w:r w:rsidRPr="000D745C">
        <w:rPr>
          <w:rFonts w:ascii="Arial" w:hAnsi="Arial" w:cs="Arial"/>
          <w:color w:val="005D94"/>
          <w:sz w:val="24"/>
          <w:szCs w:val="24"/>
          <w:highlight w:val="yellow"/>
        </w:rPr>
        <w:t>TBD</w:t>
      </w:r>
    </w:p>
    <w:p w14:paraId="61B98C2D" w14:textId="77777777" w:rsidR="001E5E29" w:rsidRPr="000D745C" w:rsidRDefault="001E5E29" w:rsidP="001E5E29">
      <w:pPr>
        <w:pStyle w:val="Heading2"/>
        <w:spacing w:line="319" w:lineRule="exact"/>
        <w:ind w:left="0"/>
        <w:rPr>
          <w:rFonts w:ascii="Arial" w:hAnsi="Arial" w:cs="Arial"/>
          <w:color w:val="005D94"/>
          <w:sz w:val="24"/>
          <w:szCs w:val="24"/>
        </w:rPr>
      </w:pPr>
    </w:p>
    <w:p w14:paraId="6A4A19EC" w14:textId="01A121D6" w:rsidR="00806CB9" w:rsidRPr="000D745C" w:rsidRDefault="00D45934" w:rsidP="001D2240">
      <w:pPr>
        <w:rPr>
          <w:rFonts w:ascii="Arial" w:hAnsi="Arial" w:cs="Arial"/>
          <w:b/>
          <w:sz w:val="24"/>
          <w:szCs w:val="24"/>
        </w:rPr>
      </w:pPr>
      <w:r w:rsidRPr="000D745C">
        <w:rPr>
          <w:rFonts w:ascii="Arial" w:hAnsi="Arial" w:cs="Arial"/>
          <w:b/>
          <w:sz w:val="24"/>
          <w:szCs w:val="24"/>
        </w:rPr>
        <w:t xml:space="preserve">PARTICIPATION </w:t>
      </w:r>
      <w:r w:rsidR="00806CB9" w:rsidRPr="000D745C">
        <w:rPr>
          <w:rFonts w:ascii="Arial" w:hAnsi="Arial" w:cs="Arial"/>
          <w:b/>
          <w:sz w:val="24"/>
          <w:szCs w:val="24"/>
        </w:rPr>
        <w:t>FEE PAYMENT:</w:t>
      </w:r>
      <w:r w:rsidR="001D2240" w:rsidRPr="000D745C">
        <w:rPr>
          <w:rFonts w:ascii="Arial" w:hAnsi="Arial" w:cs="Arial"/>
          <w:b/>
          <w:sz w:val="24"/>
          <w:szCs w:val="24"/>
        </w:rPr>
        <w:t xml:space="preserve"> </w:t>
      </w:r>
      <w:r w:rsidR="001D2240" w:rsidRPr="000D745C">
        <w:rPr>
          <w:rFonts w:ascii="Arial" w:hAnsi="Arial" w:cs="Arial"/>
          <w:b/>
          <w:color w:val="EE0000"/>
          <w:sz w:val="24"/>
          <w:szCs w:val="24"/>
        </w:rPr>
        <w:t>FREE OF CHARGE</w:t>
      </w:r>
    </w:p>
    <w:p w14:paraId="48134C62" w14:textId="77777777" w:rsidR="00BE1F2D" w:rsidRPr="000D745C" w:rsidRDefault="00BE1F2D" w:rsidP="00AA2EEE">
      <w:pPr>
        <w:rPr>
          <w:rFonts w:ascii="Arial" w:hAnsi="Arial" w:cs="Arial"/>
          <w:b/>
          <w:sz w:val="24"/>
          <w:szCs w:val="24"/>
        </w:rPr>
      </w:pPr>
    </w:p>
    <w:p w14:paraId="6FB54B18" w14:textId="56829BDA" w:rsidR="001E5E29" w:rsidRPr="000D745C" w:rsidRDefault="000C4103" w:rsidP="00AA2EEE">
      <w:pPr>
        <w:rPr>
          <w:rFonts w:ascii="Arial" w:hAnsi="Arial" w:cs="Arial"/>
          <w:b/>
          <w:sz w:val="24"/>
          <w:szCs w:val="24"/>
        </w:rPr>
      </w:pPr>
      <w:r w:rsidRPr="000D745C">
        <w:rPr>
          <w:rFonts w:ascii="Arial" w:hAnsi="Arial" w:cs="Arial"/>
          <w:b/>
          <w:sz w:val="24"/>
          <w:szCs w:val="24"/>
        </w:rPr>
        <w:t>CONTACT INFORMATION</w:t>
      </w:r>
    </w:p>
    <w:p w14:paraId="399B1717" w14:textId="77777777" w:rsidR="000C4103" w:rsidRPr="000D745C" w:rsidRDefault="000C4103" w:rsidP="00AA2EEE">
      <w:pPr>
        <w:rPr>
          <w:rFonts w:ascii="Arial" w:hAnsi="Arial" w:cs="Arial"/>
          <w:b/>
          <w:sz w:val="24"/>
          <w:szCs w:val="24"/>
        </w:rPr>
      </w:pPr>
    </w:p>
    <w:p w14:paraId="325644A1" w14:textId="442EF980" w:rsidR="00AA2EEE" w:rsidRPr="000D745C" w:rsidRDefault="000C4103" w:rsidP="00B603EF">
      <w:pPr>
        <w:pStyle w:val="BodyText"/>
        <w:ind w:right="731"/>
        <w:jc w:val="both"/>
        <w:rPr>
          <w:rFonts w:ascii="Arial" w:hAnsi="Arial" w:cs="Arial"/>
        </w:rPr>
      </w:pPr>
      <w:r w:rsidRPr="000D745C">
        <w:rPr>
          <w:rFonts w:ascii="Arial" w:hAnsi="Arial" w:cs="Arial"/>
        </w:rPr>
        <w:t>Course Q</w:t>
      </w:r>
      <w:r w:rsidR="00A8173B" w:rsidRPr="000D745C">
        <w:rPr>
          <w:rFonts w:ascii="Arial" w:hAnsi="Arial" w:cs="Arial"/>
        </w:rPr>
        <w:t>uestions should be addressed to the course coordinator</w:t>
      </w:r>
      <w:r w:rsidR="00AA2EEE" w:rsidRPr="000D745C">
        <w:rPr>
          <w:rFonts w:ascii="Arial" w:hAnsi="Arial" w:cs="Arial"/>
        </w:rPr>
        <w:t>:</w:t>
      </w:r>
    </w:p>
    <w:p w14:paraId="32939634" w14:textId="153A0E2F" w:rsidR="00AA2EEE" w:rsidRPr="000D745C" w:rsidRDefault="000A7C98" w:rsidP="00AA2EEE">
      <w:pPr>
        <w:pStyle w:val="BodyText"/>
        <w:ind w:right="731"/>
        <w:jc w:val="both"/>
        <w:rPr>
          <w:rFonts w:ascii="Arial" w:hAnsi="Arial" w:cs="Arial"/>
        </w:rPr>
      </w:pPr>
      <w:r>
        <w:rPr>
          <w:rFonts w:ascii="Arial" w:hAnsi="Arial" w:cs="Arial"/>
        </w:rPr>
        <w:t>Emin Jafarov</w:t>
      </w:r>
    </w:p>
    <w:p w14:paraId="0B1AE39B" w14:textId="1FBF8CD9" w:rsidR="009973F3" w:rsidRPr="000D745C" w:rsidRDefault="00776492" w:rsidP="009973F3">
      <w:pPr>
        <w:pStyle w:val="BodyText"/>
        <w:rPr>
          <w:rFonts w:ascii="Arial" w:hAnsi="Arial" w:cs="Arial"/>
          <w:color w:val="000000" w:themeColor="text1"/>
        </w:rPr>
      </w:pPr>
      <w:r w:rsidRPr="000D745C">
        <w:rPr>
          <w:rFonts w:ascii="Arial" w:hAnsi="Arial" w:cs="Arial"/>
        </w:rPr>
        <w:t>E</w:t>
      </w:r>
      <w:r w:rsidR="009973F3" w:rsidRPr="000D745C">
        <w:rPr>
          <w:rFonts w:ascii="Arial" w:hAnsi="Arial" w:cs="Arial"/>
        </w:rPr>
        <w:t>mail</w:t>
      </w:r>
      <w:r w:rsidRPr="000D745C">
        <w:rPr>
          <w:rFonts w:ascii="Arial" w:hAnsi="Arial" w:cs="Arial"/>
        </w:rPr>
        <w:t>:</w:t>
      </w:r>
      <w:hyperlink r:id="rId12" w:history="1"/>
      <w:r w:rsidR="008A3440">
        <w:t xml:space="preserve"> </w:t>
      </w:r>
      <w:hyperlink r:id="rId13" w:history="1">
        <w:r w:rsidR="008A3440" w:rsidRPr="008A3440">
          <w:rPr>
            <w:rStyle w:val="Hyperlink"/>
            <w:rFonts w:ascii="Arial" w:hAnsi="Arial" w:cs="Arial"/>
          </w:rPr>
          <w:t>eminjafarov@gmail.com</w:t>
        </w:r>
      </w:hyperlink>
    </w:p>
    <w:p w14:paraId="13974009" w14:textId="77777777" w:rsidR="001C13C8" w:rsidRPr="000D745C" w:rsidRDefault="001C13C8" w:rsidP="00AA2EEE">
      <w:pPr>
        <w:pStyle w:val="BodyText"/>
        <w:ind w:right="731"/>
        <w:jc w:val="both"/>
        <w:rPr>
          <w:rFonts w:ascii="Arial" w:hAnsi="Arial" w:cs="Arial"/>
        </w:rPr>
      </w:pPr>
    </w:p>
    <w:p w14:paraId="64826C79" w14:textId="7D418A16" w:rsidR="000C4103" w:rsidRPr="000D745C" w:rsidRDefault="000C4103" w:rsidP="00B603EF">
      <w:pPr>
        <w:pStyle w:val="BodyText"/>
        <w:ind w:right="731"/>
        <w:jc w:val="both"/>
        <w:rPr>
          <w:rFonts w:ascii="Arial" w:hAnsi="Arial" w:cs="Arial"/>
        </w:rPr>
      </w:pPr>
      <w:r w:rsidRPr="000D745C">
        <w:rPr>
          <w:rFonts w:ascii="Arial" w:hAnsi="Arial" w:cs="Arial"/>
        </w:rPr>
        <w:t>Accommodation/transportation questions should be forwarded to the Organising Committee:</w:t>
      </w:r>
    </w:p>
    <w:p w14:paraId="21C772F5" w14:textId="047AB9CC" w:rsidR="0017047A" w:rsidRPr="000D745C" w:rsidRDefault="000A7C98" w:rsidP="000C4103">
      <w:pPr>
        <w:tabs>
          <w:tab w:val="left" w:pos="3969"/>
        </w:tabs>
        <w:ind w:left="426" w:hanging="426"/>
        <w:jc w:val="both"/>
        <w:rPr>
          <w:rFonts w:ascii="Arial" w:hAnsi="Arial" w:cs="Arial"/>
          <w:sz w:val="24"/>
          <w:szCs w:val="24"/>
          <w:lang w:val="fi-FI"/>
        </w:rPr>
      </w:pPr>
      <w:r>
        <w:rPr>
          <w:rFonts w:ascii="Arial" w:hAnsi="Arial" w:cs="Arial"/>
          <w:sz w:val="24"/>
          <w:szCs w:val="24"/>
          <w:lang w:val="fi-FI"/>
        </w:rPr>
        <w:t>Evgeniya Kirilova</w:t>
      </w:r>
    </w:p>
    <w:p w14:paraId="516BD127" w14:textId="6097E95E" w:rsidR="0017047A" w:rsidRPr="000D745C" w:rsidRDefault="0017047A" w:rsidP="000C4103">
      <w:pPr>
        <w:tabs>
          <w:tab w:val="left" w:pos="3969"/>
        </w:tabs>
        <w:ind w:left="426" w:hanging="426"/>
        <w:jc w:val="both"/>
        <w:rPr>
          <w:rFonts w:ascii="Arial" w:hAnsi="Arial" w:cs="Arial"/>
          <w:sz w:val="24"/>
          <w:szCs w:val="24"/>
          <w:lang w:val="fi-FI"/>
        </w:rPr>
      </w:pPr>
      <w:r w:rsidRPr="000D745C">
        <w:rPr>
          <w:rFonts w:ascii="Arial" w:hAnsi="Arial" w:cs="Arial"/>
          <w:sz w:val="24"/>
          <w:szCs w:val="24"/>
          <w:lang w:val="fi-FI"/>
        </w:rPr>
        <w:t xml:space="preserve">Email: </w:t>
      </w:r>
      <w:hyperlink r:id="rId14" w:history="1">
        <w:r w:rsidR="000A7C98" w:rsidRPr="000A7C98">
          <w:rPr>
            <w:rStyle w:val="Hyperlink"/>
            <w:rFonts w:ascii="Arial" w:hAnsi="Arial" w:cs="Arial"/>
            <w:sz w:val="24"/>
            <w:szCs w:val="24"/>
          </w:rPr>
          <w:t>btsf@abv.bg</w:t>
        </w:r>
      </w:hyperlink>
    </w:p>
    <w:p w14:paraId="016BBD55" w14:textId="77777777" w:rsidR="000A7C98" w:rsidRPr="000A7C98" w:rsidRDefault="000A7C98" w:rsidP="000A7C98">
      <w:pPr>
        <w:tabs>
          <w:tab w:val="left" w:pos="3969"/>
        </w:tabs>
        <w:ind w:left="426" w:hanging="426"/>
        <w:jc w:val="both"/>
        <w:rPr>
          <w:rFonts w:ascii="Arial" w:hAnsi="Arial" w:cs="Arial"/>
          <w:sz w:val="24"/>
          <w:szCs w:val="24"/>
        </w:rPr>
      </w:pPr>
      <w:r w:rsidRPr="000A7C98">
        <w:rPr>
          <w:rFonts w:ascii="Arial" w:hAnsi="Arial" w:cs="Arial"/>
          <w:sz w:val="24"/>
          <w:szCs w:val="24"/>
        </w:rPr>
        <w:t>Phone: +359 885 544 042</w:t>
      </w:r>
    </w:p>
    <w:p w14:paraId="1A78B96D" w14:textId="77777777" w:rsidR="000D745C" w:rsidRDefault="000D745C" w:rsidP="00AA2EEE">
      <w:pPr>
        <w:pStyle w:val="BodyText"/>
        <w:spacing w:before="101"/>
        <w:rPr>
          <w:rFonts w:ascii="Arial" w:hAnsi="Arial" w:cs="Arial"/>
          <w:color w:val="000000" w:themeColor="text1"/>
          <w:lang w:val="fi-FI"/>
        </w:rPr>
      </w:pPr>
    </w:p>
    <w:p w14:paraId="70A4E0E4" w14:textId="77777777" w:rsidR="00B603EF" w:rsidRPr="000D745C" w:rsidRDefault="00B603EF" w:rsidP="00AA2EEE">
      <w:pPr>
        <w:pStyle w:val="BodyText"/>
        <w:spacing w:before="101"/>
        <w:rPr>
          <w:rFonts w:ascii="Arial" w:hAnsi="Arial" w:cs="Arial"/>
          <w:color w:val="000000" w:themeColor="text1"/>
          <w:lang w:val="fi-FI"/>
        </w:rPr>
      </w:pPr>
    </w:p>
    <w:p w14:paraId="4E4277E0" w14:textId="11A6F77F" w:rsidR="00901809" w:rsidRPr="000D745C" w:rsidRDefault="00901809" w:rsidP="00901809">
      <w:pPr>
        <w:ind w:left="142"/>
        <w:jc w:val="both"/>
        <w:rPr>
          <w:rFonts w:ascii="Arial" w:eastAsia="Tahoma" w:hAnsi="Arial" w:cs="Arial"/>
          <w:b/>
          <w:bCs/>
          <w:sz w:val="24"/>
          <w:szCs w:val="24"/>
        </w:rPr>
      </w:pPr>
      <w:r w:rsidRPr="000D745C">
        <w:rPr>
          <w:rFonts w:ascii="Arial" w:eastAsia="Tahoma" w:hAnsi="Arial" w:cs="Arial"/>
          <w:b/>
          <w:bCs/>
          <w:sz w:val="24"/>
          <w:szCs w:val="24"/>
        </w:rPr>
        <w:t>ANNEX 1 SUMMARY OF DEADLINES</w:t>
      </w:r>
    </w:p>
    <w:p w14:paraId="3E4AAAA7" w14:textId="77777777" w:rsidR="00901809" w:rsidRPr="000D745C" w:rsidRDefault="00901809" w:rsidP="00AA2EEE">
      <w:pPr>
        <w:pStyle w:val="BodyText"/>
        <w:spacing w:before="101"/>
        <w:rPr>
          <w:rFonts w:ascii="Arial" w:hAnsi="Arial" w:cs="Arial"/>
          <w:color w:val="000000" w:themeColor="text1"/>
          <w:lang w:val="fi-FI"/>
        </w:rPr>
      </w:pPr>
    </w:p>
    <w:tbl>
      <w:tblPr>
        <w:tblStyle w:val="TableGrid"/>
        <w:tblW w:w="10201" w:type="dxa"/>
        <w:jc w:val="center"/>
        <w:tblLook w:val="04A0" w:firstRow="1" w:lastRow="0" w:firstColumn="1" w:lastColumn="0" w:noHBand="0" w:noVBand="1"/>
      </w:tblPr>
      <w:tblGrid>
        <w:gridCol w:w="1057"/>
        <w:gridCol w:w="3203"/>
        <w:gridCol w:w="3815"/>
        <w:gridCol w:w="2126"/>
      </w:tblGrid>
      <w:tr w:rsidR="00901809" w:rsidRPr="000D745C" w14:paraId="28EBD07B" w14:textId="77777777" w:rsidTr="0060618F">
        <w:trPr>
          <w:trHeight w:val="549"/>
          <w:jc w:val="center"/>
        </w:trPr>
        <w:tc>
          <w:tcPr>
            <w:tcW w:w="105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7354826" w14:textId="77777777" w:rsidR="00901809" w:rsidRPr="000D745C" w:rsidRDefault="00901809" w:rsidP="006E7FCE">
            <w:pPr>
              <w:autoSpaceDE/>
              <w:jc w:val="both"/>
              <w:rPr>
                <w:rFonts w:ascii="Arial" w:hAnsi="Arial" w:cs="Arial"/>
                <w:b/>
                <w:color w:val="FFFFFF" w:themeColor="background1"/>
                <w:sz w:val="24"/>
                <w:szCs w:val="24"/>
              </w:rPr>
            </w:pPr>
            <w:r w:rsidRPr="000D745C">
              <w:rPr>
                <w:rFonts w:ascii="Arial" w:hAnsi="Arial" w:cs="Arial"/>
                <w:b/>
                <w:color w:val="FFFFFF" w:themeColor="background1"/>
                <w:sz w:val="24"/>
                <w:szCs w:val="24"/>
              </w:rPr>
              <w:t>ANNEX</w:t>
            </w:r>
          </w:p>
        </w:tc>
        <w:tc>
          <w:tcPr>
            <w:tcW w:w="320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21D942C" w14:textId="77777777" w:rsidR="00901809" w:rsidRPr="000D745C" w:rsidRDefault="00901809" w:rsidP="006E7FCE">
            <w:pPr>
              <w:autoSpaceDE/>
              <w:jc w:val="both"/>
              <w:rPr>
                <w:rFonts w:ascii="Arial" w:hAnsi="Arial" w:cs="Arial"/>
                <w:b/>
                <w:color w:val="FFFFFF" w:themeColor="background1"/>
                <w:sz w:val="24"/>
                <w:szCs w:val="24"/>
              </w:rPr>
            </w:pPr>
            <w:r w:rsidRPr="000D745C">
              <w:rPr>
                <w:rFonts w:ascii="Arial" w:hAnsi="Arial" w:cs="Arial"/>
                <w:b/>
                <w:color w:val="FFFFFF" w:themeColor="background1"/>
                <w:sz w:val="24"/>
                <w:szCs w:val="24"/>
              </w:rPr>
              <w:t>FORM</w:t>
            </w:r>
          </w:p>
        </w:tc>
        <w:tc>
          <w:tcPr>
            <w:tcW w:w="381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3CA48ED" w14:textId="77777777" w:rsidR="00901809" w:rsidRPr="000D745C" w:rsidRDefault="00901809" w:rsidP="006E7FCE">
            <w:pPr>
              <w:autoSpaceDE/>
              <w:jc w:val="both"/>
              <w:rPr>
                <w:rFonts w:ascii="Arial" w:hAnsi="Arial" w:cs="Arial"/>
                <w:b/>
                <w:color w:val="FFFFFF" w:themeColor="background1"/>
                <w:sz w:val="24"/>
                <w:szCs w:val="24"/>
              </w:rPr>
            </w:pPr>
            <w:r w:rsidRPr="000D745C">
              <w:rPr>
                <w:rFonts w:ascii="Arial" w:hAnsi="Arial" w:cs="Arial"/>
                <w:b/>
                <w:color w:val="FFFFFF" w:themeColor="background1"/>
                <w:sz w:val="24"/>
                <w:szCs w:val="24"/>
              </w:rPr>
              <w:t>RETURN TO</w:t>
            </w: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25CB07F" w14:textId="77777777" w:rsidR="00901809" w:rsidRPr="000D745C" w:rsidRDefault="00901809" w:rsidP="006E7FCE">
            <w:pPr>
              <w:autoSpaceDE/>
              <w:ind w:left="35" w:hanging="35"/>
              <w:jc w:val="both"/>
              <w:rPr>
                <w:rFonts w:ascii="Arial" w:hAnsi="Arial" w:cs="Arial"/>
                <w:b/>
                <w:color w:val="FFFFFF" w:themeColor="background1"/>
                <w:sz w:val="24"/>
                <w:szCs w:val="24"/>
              </w:rPr>
            </w:pPr>
            <w:r w:rsidRPr="000D745C">
              <w:rPr>
                <w:rFonts w:ascii="Arial" w:hAnsi="Arial" w:cs="Arial"/>
                <w:b/>
                <w:color w:val="FFFFFF" w:themeColor="background1"/>
                <w:sz w:val="24"/>
                <w:szCs w:val="24"/>
              </w:rPr>
              <w:t>DEADLINE</w:t>
            </w:r>
          </w:p>
        </w:tc>
      </w:tr>
      <w:tr w:rsidR="00901809" w:rsidRPr="000D745C" w14:paraId="66190115" w14:textId="77777777" w:rsidTr="0060618F">
        <w:trPr>
          <w:trHeight w:val="482"/>
          <w:jc w:val="center"/>
        </w:trPr>
        <w:tc>
          <w:tcPr>
            <w:tcW w:w="1057" w:type="dxa"/>
            <w:tcBorders>
              <w:top w:val="single" w:sz="4" w:space="0" w:color="auto"/>
              <w:left w:val="single" w:sz="4" w:space="0" w:color="auto"/>
              <w:bottom w:val="single" w:sz="4" w:space="0" w:color="auto"/>
              <w:right w:val="single" w:sz="4" w:space="0" w:color="auto"/>
            </w:tcBorders>
            <w:vAlign w:val="center"/>
            <w:hideMark/>
          </w:tcPr>
          <w:p w14:paraId="79A9B813" w14:textId="3BECF4D6" w:rsidR="00901809" w:rsidRPr="000D745C" w:rsidRDefault="00901809" w:rsidP="006E7FCE">
            <w:pPr>
              <w:autoSpaceDE/>
              <w:jc w:val="both"/>
              <w:rPr>
                <w:rFonts w:ascii="Arial" w:hAnsi="Arial" w:cs="Arial"/>
                <w:sz w:val="24"/>
                <w:szCs w:val="24"/>
              </w:rPr>
            </w:pPr>
          </w:p>
        </w:tc>
        <w:tc>
          <w:tcPr>
            <w:tcW w:w="3203" w:type="dxa"/>
            <w:tcBorders>
              <w:top w:val="single" w:sz="4" w:space="0" w:color="auto"/>
              <w:left w:val="single" w:sz="4" w:space="0" w:color="auto"/>
              <w:bottom w:val="single" w:sz="4" w:space="0" w:color="auto"/>
              <w:right w:val="single" w:sz="4" w:space="0" w:color="auto"/>
            </w:tcBorders>
            <w:vAlign w:val="center"/>
            <w:hideMark/>
          </w:tcPr>
          <w:p w14:paraId="7F07B659" w14:textId="72BD1752" w:rsidR="00901809" w:rsidRPr="000D745C" w:rsidRDefault="000D745C" w:rsidP="006E7FCE">
            <w:pPr>
              <w:autoSpaceDE/>
              <w:jc w:val="both"/>
              <w:rPr>
                <w:rFonts w:ascii="Arial" w:hAnsi="Arial" w:cs="Arial"/>
                <w:sz w:val="24"/>
                <w:szCs w:val="24"/>
              </w:rPr>
            </w:pPr>
            <w:r>
              <w:rPr>
                <w:rFonts w:ascii="Arial" w:hAnsi="Arial" w:cs="Arial"/>
                <w:sz w:val="24"/>
                <w:szCs w:val="24"/>
              </w:rPr>
              <w:t>ESC Entry System</w:t>
            </w:r>
          </w:p>
        </w:tc>
        <w:tc>
          <w:tcPr>
            <w:tcW w:w="3815" w:type="dxa"/>
            <w:tcBorders>
              <w:top w:val="single" w:sz="4" w:space="0" w:color="auto"/>
              <w:left w:val="single" w:sz="4" w:space="0" w:color="auto"/>
              <w:bottom w:val="single" w:sz="4" w:space="0" w:color="auto"/>
              <w:right w:val="single" w:sz="4" w:space="0" w:color="auto"/>
            </w:tcBorders>
            <w:vAlign w:val="center"/>
            <w:hideMark/>
          </w:tcPr>
          <w:p w14:paraId="65EB6180" w14:textId="2CD87201" w:rsidR="00901809" w:rsidRPr="000D745C" w:rsidRDefault="0060618F" w:rsidP="006E7FCE">
            <w:pPr>
              <w:autoSpaceDE/>
              <w:ind w:right="-99"/>
              <w:jc w:val="both"/>
              <w:rPr>
                <w:rFonts w:ascii="Arial" w:hAnsi="Arial" w:cs="Arial"/>
                <w:b/>
                <w:sz w:val="24"/>
                <w:szCs w:val="24"/>
              </w:rPr>
            </w:pPr>
            <w:hyperlink r:id="rId15" w:history="1">
              <w:r w:rsidRPr="0060618F">
                <w:rPr>
                  <w:rStyle w:val="Hyperlink"/>
                  <w:rFonts w:ascii="Arial" w:hAnsi="Arial" w:cs="Arial"/>
                  <w:sz w:val="24"/>
                  <w:szCs w:val="24"/>
                </w:rPr>
                <w:t>https://esc-entry.eu/competitions</w:t>
              </w:r>
            </w:hyperlink>
          </w:p>
        </w:tc>
        <w:tc>
          <w:tcPr>
            <w:tcW w:w="2126" w:type="dxa"/>
            <w:tcBorders>
              <w:top w:val="single" w:sz="4" w:space="0" w:color="auto"/>
              <w:left w:val="single" w:sz="4" w:space="0" w:color="auto"/>
              <w:bottom w:val="single" w:sz="4" w:space="0" w:color="auto"/>
              <w:right w:val="single" w:sz="4" w:space="0" w:color="auto"/>
            </w:tcBorders>
            <w:vAlign w:val="center"/>
            <w:hideMark/>
          </w:tcPr>
          <w:p w14:paraId="12085E5E" w14:textId="77777777" w:rsidR="00901809" w:rsidRPr="000D745C" w:rsidRDefault="00901809" w:rsidP="006E7FCE">
            <w:pPr>
              <w:autoSpaceDE/>
              <w:ind w:right="-99"/>
              <w:jc w:val="both"/>
              <w:rPr>
                <w:rFonts w:ascii="Arial" w:hAnsi="Arial" w:cs="Arial"/>
                <w:b/>
                <w:sz w:val="24"/>
                <w:szCs w:val="24"/>
              </w:rPr>
            </w:pPr>
            <w:r w:rsidRPr="000D745C">
              <w:rPr>
                <w:rFonts w:ascii="Arial" w:hAnsi="Arial" w:cs="Arial"/>
                <w:b/>
                <w:sz w:val="24"/>
                <w:szCs w:val="24"/>
              </w:rPr>
              <w:t>01 SEP 2026</w:t>
            </w:r>
          </w:p>
        </w:tc>
      </w:tr>
      <w:tr w:rsidR="00901809" w:rsidRPr="000D745C" w14:paraId="163E3155" w14:textId="77777777" w:rsidTr="0060618F">
        <w:trPr>
          <w:trHeight w:val="482"/>
          <w:jc w:val="center"/>
        </w:trPr>
        <w:tc>
          <w:tcPr>
            <w:tcW w:w="1057" w:type="dxa"/>
            <w:tcBorders>
              <w:top w:val="single" w:sz="4" w:space="0" w:color="auto"/>
              <w:left w:val="single" w:sz="4" w:space="0" w:color="auto"/>
              <w:bottom w:val="single" w:sz="4" w:space="0" w:color="auto"/>
              <w:right w:val="single" w:sz="4" w:space="0" w:color="auto"/>
            </w:tcBorders>
            <w:vAlign w:val="center"/>
            <w:hideMark/>
          </w:tcPr>
          <w:p w14:paraId="684B60A9" w14:textId="1B57B16B" w:rsidR="00901809" w:rsidRPr="000D745C" w:rsidRDefault="00901809" w:rsidP="006E7FCE">
            <w:pPr>
              <w:autoSpaceDE/>
              <w:jc w:val="both"/>
              <w:rPr>
                <w:rFonts w:ascii="Arial" w:hAnsi="Arial" w:cs="Arial"/>
                <w:sz w:val="24"/>
                <w:szCs w:val="24"/>
              </w:rPr>
            </w:pPr>
            <w:r w:rsidRPr="000D745C">
              <w:rPr>
                <w:rFonts w:ascii="Arial" w:hAnsi="Arial" w:cs="Arial"/>
                <w:sz w:val="24"/>
                <w:szCs w:val="24"/>
              </w:rPr>
              <w:t>2C</w:t>
            </w:r>
          </w:p>
        </w:tc>
        <w:tc>
          <w:tcPr>
            <w:tcW w:w="3203" w:type="dxa"/>
            <w:tcBorders>
              <w:top w:val="single" w:sz="4" w:space="0" w:color="auto"/>
              <w:left w:val="single" w:sz="4" w:space="0" w:color="auto"/>
              <w:bottom w:val="single" w:sz="4" w:space="0" w:color="auto"/>
              <w:right w:val="single" w:sz="4" w:space="0" w:color="auto"/>
            </w:tcBorders>
            <w:vAlign w:val="center"/>
            <w:hideMark/>
          </w:tcPr>
          <w:p w14:paraId="2EC83206" w14:textId="77777777" w:rsidR="00901809" w:rsidRPr="000D745C" w:rsidRDefault="00901809" w:rsidP="006E7FCE">
            <w:pPr>
              <w:autoSpaceDE/>
              <w:jc w:val="both"/>
              <w:rPr>
                <w:rFonts w:ascii="Arial" w:hAnsi="Arial" w:cs="Arial"/>
                <w:sz w:val="24"/>
                <w:szCs w:val="24"/>
              </w:rPr>
            </w:pPr>
            <w:r w:rsidRPr="000D745C">
              <w:rPr>
                <w:rFonts w:ascii="Arial" w:hAnsi="Arial" w:cs="Arial"/>
                <w:sz w:val="24"/>
                <w:szCs w:val="24"/>
              </w:rPr>
              <w:t>Travel Form</w:t>
            </w:r>
          </w:p>
        </w:tc>
        <w:tc>
          <w:tcPr>
            <w:tcW w:w="3815" w:type="dxa"/>
            <w:tcBorders>
              <w:top w:val="single" w:sz="4" w:space="0" w:color="auto"/>
              <w:left w:val="single" w:sz="4" w:space="0" w:color="auto"/>
              <w:bottom w:val="single" w:sz="4" w:space="0" w:color="auto"/>
              <w:right w:val="single" w:sz="4" w:space="0" w:color="auto"/>
            </w:tcBorders>
            <w:vAlign w:val="center"/>
            <w:hideMark/>
          </w:tcPr>
          <w:p w14:paraId="5133E8F8" w14:textId="73EAF3FE" w:rsidR="00901809" w:rsidRPr="000D745C" w:rsidRDefault="000A7C98" w:rsidP="000A7C98">
            <w:pPr>
              <w:autoSpaceDE/>
              <w:ind w:right="-99"/>
              <w:jc w:val="both"/>
              <w:rPr>
                <w:rFonts w:ascii="Arial" w:hAnsi="Arial" w:cs="Arial"/>
                <w:b/>
                <w:sz w:val="24"/>
                <w:szCs w:val="24"/>
              </w:rPr>
            </w:pPr>
            <w:hyperlink r:id="rId16" w:history="1">
              <w:r w:rsidRPr="000A7C98">
                <w:rPr>
                  <w:rStyle w:val="Hyperlink"/>
                  <w:rFonts w:ascii="Arial" w:hAnsi="Arial" w:cs="Arial"/>
                  <w:sz w:val="24"/>
                  <w:szCs w:val="24"/>
                </w:rPr>
                <w:t>btsf@abv.bg</w:t>
              </w:r>
            </w:hyperlink>
          </w:p>
        </w:tc>
        <w:tc>
          <w:tcPr>
            <w:tcW w:w="2126" w:type="dxa"/>
            <w:tcBorders>
              <w:top w:val="single" w:sz="4" w:space="0" w:color="auto"/>
              <w:left w:val="single" w:sz="4" w:space="0" w:color="auto"/>
              <w:bottom w:val="single" w:sz="4" w:space="0" w:color="auto"/>
              <w:right w:val="single" w:sz="4" w:space="0" w:color="auto"/>
            </w:tcBorders>
            <w:vAlign w:val="center"/>
            <w:hideMark/>
          </w:tcPr>
          <w:p w14:paraId="4F7D554C" w14:textId="77777777" w:rsidR="00901809" w:rsidRPr="000D745C" w:rsidRDefault="00901809" w:rsidP="006E7FCE">
            <w:pPr>
              <w:autoSpaceDE/>
              <w:ind w:right="-99"/>
              <w:jc w:val="both"/>
              <w:rPr>
                <w:rFonts w:ascii="Arial" w:hAnsi="Arial" w:cs="Arial"/>
                <w:b/>
                <w:sz w:val="24"/>
                <w:szCs w:val="24"/>
              </w:rPr>
            </w:pPr>
            <w:r w:rsidRPr="000D745C">
              <w:rPr>
                <w:rFonts w:ascii="Arial" w:hAnsi="Arial" w:cs="Arial"/>
                <w:b/>
                <w:sz w:val="24"/>
                <w:szCs w:val="24"/>
              </w:rPr>
              <w:t>01 SEP 2026</w:t>
            </w:r>
          </w:p>
        </w:tc>
      </w:tr>
      <w:tr w:rsidR="00901809" w:rsidRPr="000D745C" w14:paraId="2B54DFC9" w14:textId="77777777" w:rsidTr="000A7C98">
        <w:trPr>
          <w:trHeight w:val="482"/>
          <w:jc w:val="center"/>
        </w:trPr>
        <w:tc>
          <w:tcPr>
            <w:tcW w:w="1057" w:type="dxa"/>
            <w:tcBorders>
              <w:top w:val="single" w:sz="4" w:space="0" w:color="auto"/>
              <w:left w:val="single" w:sz="4" w:space="0" w:color="auto"/>
              <w:bottom w:val="single" w:sz="4" w:space="0" w:color="auto"/>
              <w:right w:val="single" w:sz="4" w:space="0" w:color="auto"/>
            </w:tcBorders>
            <w:vAlign w:val="center"/>
            <w:hideMark/>
          </w:tcPr>
          <w:p w14:paraId="6AF752DB" w14:textId="421D75BD" w:rsidR="00901809" w:rsidRPr="000D745C" w:rsidRDefault="00901809" w:rsidP="006E7FCE">
            <w:pPr>
              <w:autoSpaceDE/>
              <w:jc w:val="both"/>
              <w:rPr>
                <w:rFonts w:ascii="Arial" w:hAnsi="Arial" w:cs="Arial"/>
                <w:sz w:val="24"/>
                <w:szCs w:val="24"/>
              </w:rPr>
            </w:pPr>
            <w:r w:rsidRPr="000D745C">
              <w:rPr>
                <w:rFonts w:ascii="Arial" w:hAnsi="Arial" w:cs="Arial"/>
                <w:sz w:val="24"/>
                <w:szCs w:val="24"/>
              </w:rPr>
              <w:t>3C</w:t>
            </w:r>
          </w:p>
        </w:tc>
        <w:tc>
          <w:tcPr>
            <w:tcW w:w="3203" w:type="dxa"/>
            <w:tcBorders>
              <w:top w:val="single" w:sz="4" w:space="0" w:color="auto"/>
              <w:left w:val="single" w:sz="4" w:space="0" w:color="auto"/>
              <w:bottom w:val="single" w:sz="4" w:space="0" w:color="auto"/>
              <w:right w:val="single" w:sz="4" w:space="0" w:color="auto"/>
            </w:tcBorders>
            <w:vAlign w:val="center"/>
            <w:hideMark/>
          </w:tcPr>
          <w:p w14:paraId="2D32989E" w14:textId="6C223FF9" w:rsidR="00901809" w:rsidRPr="000D745C" w:rsidRDefault="00901809" w:rsidP="006E7FCE">
            <w:pPr>
              <w:autoSpaceDE/>
              <w:jc w:val="both"/>
              <w:rPr>
                <w:rFonts w:ascii="Arial" w:hAnsi="Arial" w:cs="Arial"/>
                <w:sz w:val="24"/>
                <w:szCs w:val="24"/>
              </w:rPr>
            </w:pPr>
            <w:r w:rsidRPr="000D745C">
              <w:rPr>
                <w:rFonts w:ascii="Arial" w:hAnsi="Arial" w:cs="Arial"/>
                <w:sz w:val="24"/>
                <w:szCs w:val="24"/>
              </w:rPr>
              <w:t>Hotel Form</w:t>
            </w:r>
          </w:p>
        </w:tc>
        <w:tc>
          <w:tcPr>
            <w:tcW w:w="3815" w:type="dxa"/>
            <w:tcBorders>
              <w:top w:val="single" w:sz="4" w:space="0" w:color="auto"/>
              <w:left w:val="single" w:sz="4" w:space="0" w:color="auto"/>
              <w:bottom w:val="single" w:sz="4" w:space="0" w:color="auto"/>
              <w:right w:val="single" w:sz="4" w:space="0" w:color="auto"/>
            </w:tcBorders>
            <w:vAlign w:val="center"/>
          </w:tcPr>
          <w:p w14:paraId="09159F06" w14:textId="739BCEEA" w:rsidR="00901809" w:rsidRPr="000D745C" w:rsidRDefault="000A7C98" w:rsidP="006E7FCE">
            <w:pPr>
              <w:autoSpaceDE/>
              <w:ind w:right="-99"/>
              <w:jc w:val="both"/>
              <w:rPr>
                <w:rFonts w:ascii="Arial" w:hAnsi="Arial" w:cs="Arial"/>
                <w:b/>
                <w:sz w:val="24"/>
                <w:szCs w:val="24"/>
              </w:rPr>
            </w:pPr>
            <w:hyperlink r:id="rId17" w:history="1">
              <w:r w:rsidRPr="000A7C98">
                <w:rPr>
                  <w:rStyle w:val="Hyperlink"/>
                  <w:rFonts w:ascii="Arial" w:hAnsi="Arial" w:cs="Arial"/>
                  <w:sz w:val="24"/>
                  <w:szCs w:val="24"/>
                </w:rPr>
                <w:t>btsf@abv.bg</w:t>
              </w:r>
            </w:hyperlink>
          </w:p>
        </w:tc>
        <w:tc>
          <w:tcPr>
            <w:tcW w:w="2126" w:type="dxa"/>
            <w:tcBorders>
              <w:top w:val="single" w:sz="4" w:space="0" w:color="auto"/>
              <w:left w:val="single" w:sz="4" w:space="0" w:color="auto"/>
              <w:bottom w:val="single" w:sz="4" w:space="0" w:color="auto"/>
              <w:right w:val="single" w:sz="4" w:space="0" w:color="auto"/>
            </w:tcBorders>
            <w:vAlign w:val="center"/>
            <w:hideMark/>
          </w:tcPr>
          <w:p w14:paraId="1D825072" w14:textId="77777777" w:rsidR="00901809" w:rsidRPr="000D745C" w:rsidRDefault="00901809" w:rsidP="006E7FCE">
            <w:pPr>
              <w:autoSpaceDE/>
              <w:ind w:right="-99"/>
              <w:jc w:val="both"/>
              <w:rPr>
                <w:rFonts w:ascii="Arial" w:hAnsi="Arial" w:cs="Arial"/>
                <w:b/>
                <w:sz w:val="24"/>
                <w:szCs w:val="24"/>
              </w:rPr>
            </w:pPr>
            <w:r w:rsidRPr="000D745C">
              <w:rPr>
                <w:rFonts w:ascii="Arial" w:hAnsi="Arial" w:cs="Arial"/>
                <w:b/>
                <w:sz w:val="24"/>
                <w:szCs w:val="24"/>
              </w:rPr>
              <w:t>01 SEP 2026</w:t>
            </w:r>
          </w:p>
        </w:tc>
      </w:tr>
    </w:tbl>
    <w:p w14:paraId="247CDA98" w14:textId="77777777" w:rsidR="0060618F" w:rsidRPr="0060618F" w:rsidRDefault="0060618F" w:rsidP="0060618F">
      <w:pPr>
        <w:rPr>
          <w:lang w:val="fi-FI"/>
        </w:rPr>
      </w:pPr>
    </w:p>
    <w:sectPr w:rsidR="0060618F" w:rsidRPr="0060618F" w:rsidSect="008A3440">
      <w:headerReference w:type="even" r:id="rId18"/>
      <w:headerReference w:type="default" r:id="rId19"/>
      <w:footerReference w:type="even" r:id="rId20"/>
      <w:footerReference w:type="default" r:id="rId21"/>
      <w:headerReference w:type="first" r:id="rId22"/>
      <w:footerReference w:type="first" r:id="rId23"/>
      <w:pgSz w:w="11910" w:h="16850"/>
      <w:pgMar w:top="2381" w:right="539" w:bottom="567" w:left="822"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BEB0" w14:textId="77777777" w:rsidR="00D43046" w:rsidRDefault="00D43046">
      <w:r>
        <w:separator/>
      </w:r>
    </w:p>
  </w:endnote>
  <w:endnote w:type="continuationSeparator" w:id="0">
    <w:p w14:paraId="7DEBC621" w14:textId="77777777" w:rsidR="00D43046" w:rsidRDefault="00D4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190677"/>
      <w:docPartObj>
        <w:docPartGallery w:val="Page Numbers (Bottom of Page)"/>
        <w:docPartUnique/>
      </w:docPartObj>
    </w:sdtPr>
    <w:sdtContent>
      <w:p w14:paraId="466ABAD5" w14:textId="7ADD0F34" w:rsidR="00054745" w:rsidRDefault="00054745" w:rsidP="00CC3D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785BE9" w14:textId="77777777" w:rsidR="00054745" w:rsidRDefault="0005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24275"/>
      <w:docPartObj>
        <w:docPartGallery w:val="Page Numbers (Bottom of Page)"/>
        <w:docPartUnique/>
      </w:docPartObj>
    </w:sdtPr>
    <w:sdtContent>
      <w:p w14:paraId="1F99D22D" w14:textId="3B0623DC" w:rsidR="00054745" w:rsidRDefault="00054745" w:rsidP="00CC3D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9FF692" w14:textId="0AF4E716" w:rsidR="00A8173B" w:rsidRPr="00AA2EEE" w:rsidRDefault="00A8173B">
    <w:pPr>
      <w:pStyle w:val="Footer"/>
      <w:jc w:val="right"/>
      <w:rPr>
        <w:b/>
        <w:bCs/>
      </w:rPr>
    </w:pPr>
  </w:p>
  <w:p w14:paraId="26C2FA62" w14:textId="77777777" w:rsidR="00016A44" w:rsidRDefault="00016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20B7" w14:textId="77777777" w:rsidR="000158D2" w:rsidRDefault="00015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1F8C" w14:textId="77777777" w:rsidR="00D43046" w:rsidRDefault="00D43046">
      <w:r>
        <w:separator/>
      </w:r>
    </w:p>
  </w:footnote>
  <w:footnote w:type="continuationSeparator" w:id="0">
    <w:p w14:paraId="6152C597" w14:textId="77777777" w:rsidR="00D43046" w:rsidRDefault="00D4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975B" w14:textId="77777777" w:rsidR="000158D2" w:rsidRDefault="00015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CCBF" w14:textId="23848A82" w:rsidR="006D3E82" w:rsidRDefault="006A1A69" w:rsidP="00016A44">
    <w:pPr>
      <w:pStyle w:val="BodyText"/>
      <w:spacing w:line="14" w:lineRule="auto"/>
      <w:ind w:left="720"/>
      <w:rPr>
        <w:sz w:val="20"/>
      </w:rPr>
    </w:pPr>
    <w:r>
      <w:rPr>
        <w:noProof/>
      </w:rPr>
      <mc:AlternateContent>
        <mc:Choice Requires="wps">
          <w:drawing>
            <wp:anchor distT="0" distB="0" distL="114300" distR="114300" simplePos="0" relativeHeight="251663360" behindDoc="0" locked="0" layoutInCell="1" allowOverlap="1" wp14:anchorId="18EE3D80" wp14:editId="2C61D894">
              <wp:simplePos x="0" y="0"/>
              <wp:positionH relativeFrom="column">
                <wp:posOffset>2249805</wp:posOffset>
              </wp:positionH>
              <wp:positionV relativeFrom="paragraph">
                <wp:posOffset>-45720</wp:posOffset>
              </wp:positionV>
              <wp:extent cx="3981450" cy="1057275"/>
              <wp:effectExtent l="0" t="0" r="19050" b="28575"/>
              <wp:wrapNone/>
              <wp:docPr id="16393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0572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B03D2AB" w14:textId="77777777" w:rsidR="006A1A69" w:rsidRPr="008F43AF" w:rsidRDefault="006A1A69" w:rsidP="006A1A69">
                          <w:pPr>
                            <w:spacing w:line="320" w:lineRule="exact"/>
                            <w:ind w:left="210" w:right="498"/>
                            <w:rPr>
                              <w:rFonts w:ascii="Rockwell" w:hAnsi="Rockwell" w:cs="Arial"/>
                              <w:b/>
                              <w:bCs/>
                              <w:spacing w:val="3"/>
                              <w:w w:val="115"/>
                              <w:sz w:val="32"/>
                              <w:szCs w:val="32"/>
                            </w:rPr>
                          </w:pPr>
                          <w:r w:rsidRPr="008F43AF">
                            <w:rPr>
                              <w:rFonts w:ascii="Rockwell" w:hAnsi="Rockwell" w:cs="Arial"/>
                              <w:b/>
                              <w:bCs/>
                              <w:w w:val="115"/>
                              <w:sz w:val="32"/>
                              <w:szCs w:val="32"/>
                            </w:rPr>
                            <w:t>ESC</w:t>
                          </w:r>
                          <w:r w:rsidRPr="008F43AF">
                            <w:rPr>
                              <w:rFonts w:ascii="Rockwell" w:hAnsi="Rockwell" w:cs="Arial"/>
                              <w:b/>
                              <w:bCs/>
                              <w:spacing w:val="3"/>
                              <w:w w:val="115"/>
                              <w:sz w:val="32"/>
                              <w:szCs w:val="32"/>
                            </w:rPr>
                            <w:t xml:space="preserve"> TECHNICAL OFFICIALS’ DEVELOPMENT COURSE SHOTGUN</w:t>
                          </w:r>
                        </w:p>
                        <w:p w14:paraId="6CB5D438" w14:textId="77777777" w:rsidR="006A1A69" w:rsidRPr="008F43AF" w:rsidRDefault="006A1A69" w:rsidP="006A1A69">
                          <w:pPr>
                            <w:spacing w:line="320" w:lineRule="exact"/>
                            <w:ind w:left="210" w:right="498"/>
                            <w:jc w:val="both"/>
                            <w:rPr>
                              <w:rFonts w:ascii="Rockwell" w:hAnsi="Rockwell" w:cs="Arial"/>
                              <w:b/>
                              <w:bCs/>
                              <w:sz w:val="32"/>
                              <w:szCs w:val="32"/>
                              <w:lang w:val="pl-PL"/>
                            </w:rPr>
                          </w:pPr>
                          <w:r w:rsidRPr="008F43AF">
                            <w:rPr>
                              <w:rFonts w:ascii="Rockwell" w:hAnsi="Rockwell" w:cs="Arial"/>
                              <w:b/>
                              <w:bCs/>
                              <w:color w:val="FFC000"/>
                              <w:spacing w:val="1"/>
                              <w:sz w:val="32"/>
                              <w:szCs w:val="32"/>
                              <w:lang w:val="pl-PL"/>
                            </w:rPr>
                            <w:t>PLEVEN, BUL</w:t>
                          </w:r>
                        </w:p>
                        <w:p w14:paraId="169B49FA" w14:textId="19DD8ADF" w:rsidR="006A1A69" w:rsidRPr="008F43AF" w:rsidRDefault="006A1A69" w:rsidP="006A1A69">
                          <w:pPr>
                            <w:spacing w:line="320" w:lineRule="exact"/>
                            <w:ind w:left="210"/>
                            <w:jc w:val="both"/>
                            <w:rPr>
                              <w:rFonts w:ascii="Rockwell" w:hAnsi="Rockwell" w:cs="Arial"/>
                              <w:b/>
                              <w:bCs/>
                              <w:sz w:val="32"/>
                              <w:szCs w:val="32"/>
                              <w:lang w:val="pl-PL"/>
                            </w:rPr>
                          </w:pPr>
                          <w:r w:rsidRPr="008F43AF">
                            <w:rPr>
                              <w:rFonts w:ascii="Rockwell" w:hAnsi="Rockwell" w:cs="Arial"/>
                              <w:b/>
                              <w:bCs/>
                              <w:sz w:val="32"/>
                              <w:szCs w:val="32"/>
                              <w:lang w:val="pl-PL"/>
                            </w:rPr>
                            <w:t>14 -1</w:t>
                          </w:r>
                          <w:r>
                            <w:rPr>
                              <w:rFonts w:ascii="Rockwell" w:hAnsi="Rockwell" w:cs="Arial"/>
                              <w:b/>
                              <w:bCs/>
                              <w:sz w:val="32"/>
                              <w:szCs w:val="32"/>
                              <w:lang w:val="pl-PL"/>
                            </w:rPr>
                            <w:t>7</w:t>
                          </w:r>
                          <w:r w:rsidRPr="008F43AF">
                            <w:rPr>
                              <w:rFonts w:ascii="Rockwell" w:hAnsi="Rockwell" w:cs="Arial"/>
                              <w:b/>
                              <w:bCs/>
                              <w:sz w:val="32"/>
                              <w:szCs w:val="32"/>
                              <w:lang w:val="pl-PL"/>
                            </w:rPr>
                            <w:t xml:space="preserve"> OCTOBER 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E3D80" id="_x0000_t202" coordsize="21600,21600" o:spt="202" path="m,l,21600r21600,l21600,xe">
              <v:stroke joinstyle="miter"/>
              <v:path gradientshapeok="t" o:connecttype="rect"/>
            </v:shapetype>
            <v:shape id="Text Box 2" o:spid="_x0000_s1026" type="#_x0000_t202" style="position:absolute;left:0;text-align:left;margin-left:177.15pt;margin-top:-3.6pt;width:313.5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" filled="f" strokecolor="white">
              <v:textbox inset="0,0,0,0">
                <w:txbxContent>
                  <w:p w14:paraId="4B03D2AB" w14:textId="77777777" w:rsidR="006A1A69" w:rsidRPr="008F43AF" w:rsidRDefault="006A1A69" w:rsidP="006A1A69">
                    <w:pPr>
                      <w:spacing w:line="320" w:lineRule="exact"/>
                      <w:ind w:left="210" w:right="498"/>
                      <w:rPr>
                        <w:rFonts w:ascii="Rockwell" w:hAnsi="Rockwell" w:cs="Arial"/>
                        <w:b/>
                        <w:bCs/>
                        <w:spacing w:val="3"/>
                        <w:w w:val="115"/>
                        <w:sz w:val="32"/>
                        <w:szCs w:val="32"/>
                      </w:rPr>
                    </w:pPr>
                    <w:r w:rsidRPr="008F43AF">
                      <w:rPr>
                        <w:rFonts w:ascii="Rockwell" w:hAnsi="Rockwell" w:cs="Arial"/>
                        <w:b/>
                        <w:bCs/>
                        <w:w w:val="115"/>
                        <w:sz w:val="32"/>
                        <w:szCs w:val="32"/>
                      </w:rPr>
                      <w:t>ESC</w:t>
                    </w:r>
                    <w:r w:rsidRPr="008F43AF">
                      <w:rPr>
                        <w:rFonts w:ascii="Rockwell" w:hAnsi="Rockwell" w:cs="Arial"/>
                        <w:b/>
                        <w:bCs/>
                        <w:spacing w:val="3"/>
                        <w:w w:val="115"/>
                        <w:sz w:val="32"/>
                        <w:szCs w:val="32"/>
                      </w:rPr>
                      <w:t xml:space="preserve"> TECHNICAL OFFICIALS’ DEVELOPMENT COURSE SHOTGUN</w:t>
                    </w:r>
                  </w:p>
                  <w:p w14:paraId="6CB5D438" w14:textId="77777777" w:rsidR="006A1A69" w:rsidRPr="008F43AF" w:rsidRDefault="006A1A69" w:rsidP="006A1A69">
                    <w:pPr>
                      <w:spacing w:line="320" w:lineRule="exact"/>
                      <w:ind w:left="210" w:right="498"/>
                      <w:jc w:val="both"/>
                      <w:rPr>
                        <w:rFonts w:ascii="Rockwell" w:hAnsi="Rockwell" w:cs="Arial"/>
                        <w:b/>
                        <w:bCs/>
                        <w:sz w:val="32"/>
                        <w:szCs w:val="32"/>
                        <w:lang w:val="pl-PL"/>
                      </w:rPr>
                    </w:pPr>
                    <w:r w:rsidRPr="008F43AF">
                      <w:rPr>
                        <w:rFonts w:ascii="Rockwell" w:hAnsi="Rockwell" w:cs="Arial"/>
                        <w:b/>
                        <w:bCs/>
                        <w:color w:val="FFC000"/>
                        <w:spacing w:val="1"/>
                        <w:sz w:val="32"/>
                        <w:szCs w:val="32"/>
                        <w:lang w:val="pl-PL"/>
                      </w:rPr>
                      <w:t>PLEVEN, BUL</w:t>
                    </w:r>
                  </w:p>
                  <w:p w14:paraId="169B49FA" w14:textId="19DD8ADF" w:rsidR="006A1A69" w:rsidRPr="008F43AF" w:rsidRDefault="006A1A69" w:rsidP="006A1A69">
                    <w:pPr>
                      <w:spacing w:line="320" w:lineRule="exact"/>
                      <w:ind w:left="210"/>
                      <w:jc w:val="both"/>
                      <w:rPr>
                        <w:rFonts w:ascii="Rockwell" w:hAnsi="Rockwell" w:cs="Arial"/>
                        <w:b/>
                        <w:bCs/>
                        <w:sz w:val="32"/>
                        <w:szCs w:val="32"/>
                        <w:lang w:val="pl-PL"/>
                      </w:rPr>
                    </w:pPr>
                    <w:r w:rsidRPr="008F43AF">
                      <w:rPr>
                        <w:rFonts w:ascii="Rockwell" w:hAnsi="Rockwell" w:cs="Arial"/>
                        <w:b/>
                        <w:bCs/>
                        <w:sz w:val="32"/>
                        <w:szCs w:val="32"/>
                        <w:lang w:val="pl-PL"/>
                      </w:rPr>
                      <w:t>14 -1</w:t>
                    </w:r>
                    <w:r>
                      <w:rPr>
                        <w:rFonts w:ascii="Rockwell" w:hAnsi="Rockwell" w:cs="Arial"/>
                        <w:b/>
                        <w:bCs/>
                        <w:sz w:val="32"/>
                        <w:szCs w:val="32"/>
                        <w:lang w:val="pl-PL"/>
                      </w:rPr>
                      <w:t>7</w:t>
                    </w:r>
                    <w:r w:rsidRPr="008F43AF">
                      <w:rPr>
                        <w:rFonts w:ascii="Rockwell" w:hAnsi="Rockwell" w:cs="Arial"/>
                        <w:b/>
                        <w:bCs/>
                        <w:sz w:val="32"/>
                        <w:szCs w:val="32"/>
                        <w:lang w:val="pl-PL"/>
                      </w:rPr>
                      <w:t xml:space="preserve"> OCTOBER 2026</w:t>
                    </w:r>
                  </w:p>
                </w:txbxContent>
              </v:textbox>
            </v:shape>
          </w:pict>
        </mc:Fallback>
      </mc:AlternateContent>
    </w:r>
    <w:r w:rsidR="009A575E">
      <w:rPr>
        <w:noProof/>
        <w:lang w:val="hu-HU" w:eastAsia="hu-HU"/>
      </w:rPr>
      <w:drawing>
        <wp:anchor distT="0" distB="0" distL="114300" distR="114300" simplePos="0" relativeHeight="251658752" behindDoc="1" locked="0" layoutInCell="1" allowOverlap="1" wp14:anchorId="528BFD78" wp14:editId="73F58418">
          <wp:simplePos x="0" y="0"/>
          <wp:positionH relativeFrom="column">
            <wp:posOffset>-749300</wp:posOffset>
          </wp:positionH>
          <wp:positionV relativeFrom="paragraph">
            <wp:posOffset>-511810</wp:posOffset>
          </wp:positionV>
          <wp:extent cx="7658100" cy="10836824"/>
          <wp:effectExtent l="0" t="0" r="0" b="3175"/>
          <wp:wrapNone/>
          <wp:docPr id="952471951" name="Рисунок 95247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49675" name="Рисунок 1503049675"/>
                  <pic:cNvPicPr/>
                </pic:nvPicPr>
                <pic:blipFill>
                  <a:blip r:embed="rId1">
                    <a:extLst>
                      <a:ext uri="{28A0092B-C50C-407E-A947-70E740481C1C}">
                        <a14:useLocalDpi xmlns:a14="http://schemas.microsoft.com/office/drawing/2010/main" val="0"/>
                      </a:ext>
                    </a:extLst>
                  </a:blip>
                  <a:stretch>
                    <a:fillRect/>
                  </a:stretch>
                </pic:blipFill>
                <pic:spPr>
                  <a:xfrm>
                    <a:off x="0" y="0"/>
                    <a:ext cx="7658100" cy="10836824"/>
                  </a:xfrm>
                  <a:prstGeom prst="rect">
                    <a:avLst/>
                  </a:prstGeom>
                </pic:spPr>
              </pic:pic>
            </a:graphicData>
          </a:graphic>
        </wp:anchor>
      </w:drawing>
    </w:r>
    <w:r w:rsidR="00776492">
      <w:rPr>
        <w:noProof/>
        <w:sz w:val="20"/>
        <w:lang w:val="hu-HU" w:eastAsia="hu-HU"/>
      </w:rPr>
      <w:drawing>
        <wp:anchor distT="0" distB="0" distL="114300" distR="114300" simplePos="0" relativeHeight="251657728" behindDoc="0" locked="0" layoutInCell="1" allowOverlap="1" wp14:anchorId="759BBA40" wp14:editId="50F9ADE0">
          <wp:simplePos x="0" y="0"/>
          <wp:positionH relativeFrom="column">
            <wp:posOffset>1406525</wp:posOffset>
          </wp:positionH>
          <wp:positionV relativeFrom="paragraph">
            <wp:posOffset>-35560</wp:posOffset>
          </wp:positionV>
          <wp:extent cx="800100" cy="800100"/>
          <wp:effectExtent l="0" t="0" r="0" b="0"/>
          <wp:wrapNone/>
          <wp:docPr id="214136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46950" name="Рисунок 278446950"/>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A721" w14:textId="77777777" w:rsidR="000158D2" w:rsidRDefault="00015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400"/>
    <w:multiLevelType w:val="hybridMultilevel"/>
    <w:tmpl w:val="5178BAE6"/>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 w15:restartNumberingAfterBreak="0">
    <w:nsid w:val="0518111E"/>
    <w:multiLevelType w:val="hybridMultilevel"/>
    <w:tmpl w:val="DF90392A"/>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 w15:restartNumberingAfterBreak="0">
    <w:nsid w:val="0BD93A2C"/>
    <w:multiLevelType w:val="hybridMultilevel"/>
    <w:tmpl w:val="B92A3308"/>
    <w:lvl w:ilvl="0" w:tplc="170471AC">
      <w:start w:val="1"/>
      <w:numFmt w:val="decimal"/>
      <w:lvlText w:val="%1."/>
      <w:lvlJc w:val="left"/>
      <w:pPr>
        <w:ind w:left="1165" w:hanging="708"/>
        <w:jc w:val="right"/>
      </w:pPr>
      <w:rPr>
        <w:rFonts w:hint="default"/>
        <w:spacing w:val="0"/>
        <w:w w:val="100"/>
        <w:lang w:val="en-US" w:eastAsia="en-US" w:bidi="ar-SA"/>
      </w:rPr>
    </w:lvl>
    <w:lvl w:ilvl="1" w:tplc="4C34D6D2">
      <w:numFmt w:val="bullet"/>
      <w:lvlText w:val="•"/>
      <w:lvlJc w:val="left"/>
      <w:pPr>
        <w:ind w:left="2098" w:hanging="708"/>
      </w:pPr>
      <w:rPr>
        <w:rFonts w:hint="default"/>
        <w:lang w:val="en-US" w:eastAsia="en-US" w:bidi="ar-SA"/>
      </w:rPr>
    </w:lvl>
    <w:lvl w:ilvl="2" w:tplc="CC440A1C">
      <w:numFmt w:val="bullet"/>
      <w:lvlText w:val="•"/>
      <w:lvlJc w:val="left"/>
      <w:pPr>
        <w:ind w:left="3037" w:hanging="708"/>
      </w:pPr>
      <w:rPr>
        <w:rFonts w:hint="default"/>
        <w:lang w:val="en-US" w:eastAsia="en-US" w:bidi="ar-SA"/>
      </w:rPr>
    </w:lvl>
    <w:lvl w:ilvl="3" w:tplc="295409F2">
      <w:numFmt w:val="bullet"/>
      <w:lvlText w:val="•"/>
      <w:lvlJc w:val="left"/>
      <w:pPr>
        <w:ind w:left="3975" w:hanging="708"/>
      </w:pPr>
      <w:rPr>
        <w:rFonts w:hint="default"/>
        <w:lang w:val="en-US" w:eastAsia="en-US" w:bidi="ar-SA"/>
      </w:rPr>
    </w:lvl>
    <w:lvl w:ilvl="4" w:tplc="CC022296">
      <w:numFmt w:val="bullet"/>
      <w:lvlText w:val="•"/>
      <w:lvlJc w:val="left"/>
      <w:pPr>
        <w:ind w:left="4914" w:hanging="708"/>
      </w:pPr>
      <w:rPr>
        <w:rFonts w:hint="default"/>
        <w:lang w:val="en-US" w:eastAsia="en-US" w:bidi="ar-SA"/>
      </w:rPr>
    </w:lvl>
    <w:lvl w:ilvl="5" w:tplc="2CA2873A">
      <w:numFmt w:val="bullet"/>
      <w:lvlText w:val="•"/>
      <w:lvlJc w:val="left"/>
      <w:pPr>
        <w:ind w:left="5853" w:hanging="708"/>
      </w:pPr>
      <w:rPr>
        <w:rFonts w:hint="default"/>
        <w:lang w:val="en-US" w:eastAsia="en-US" w:bidi="ar-SA"/>
      </w:rPr>
    </w:lvl>
    <w:lvl w:ilvl="6" w:tplc="3F480872">
      <w:numFmt w:val="bullet"/>
      <w:lvlText w:val="•"/>
      <w:lvlJc w:val="left"/>
      <w:pPr>
        <w:ind w:left="6791" w:hanging="708"/>
      </w:pPr>
      <w:rPr>
        <w:rFonts w:hint="default"/>
        <w:lang w:val="en-US" w:eastAsia="en-US" w:bidi="ar-SA"/>
      </w:rPr>
    </w:lvl>
    <w:lvl w:ilvl="7" w:tplc="72FE0C38">
      <w:numFmt w:val="bullet"/>
      <w:lvlText w:val="•"/>
      <w:lvlJc w:val="left"/>
      <w:pPr>
        <w:ind w:left="7730" w:hanging="708"/>
      </w:pPr>
      <w:rPr>
        <w:rFonts w:hint="default"/>
        <w:lang w:val="en-US" w:eastAsia="en-US" w:bidi="ar-SA"/>
      </w:rPr>
    </w:lvl>
    <w:lvl w:ilvl="8" w:tplc="068A5B1A">
      <w:numFmt w:val="bullet"/>
      <w:lvlText w:val="•"/>
      <w:lvlJc w:val="left"/>
      <w:pPr>
        <w:ind w:left="8669" w:hanging="708"/>
      </w:pPr>
      <w:rPr>
        <w:rFonts w:hint="default"/>
        <w:lang w:val="en-US" w:eastAsia="en-US" w:bidi="ar-SA"/>
      </w:rPr>
    </w:lvl>
  </w:abstractNum>
  <w:abstractNum w:abstractNumId="3" w15:restartNumberingAfterBreak="0">
    <w:nsid w:val="0C45556D"/>
    <w:multiLevelType w:val="hybridMultilevel"/>
    <w:tmpl w:val="23105E8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7140A80"/>
    <w:multiLevelType w:val="hybridMultilevel"/>
    <w:tmpl w:val="28E8B814"/>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5" w15:restartNumberingAfterBreak="0">
    <w:nsid w:val="1CCF755A"/>
    <w:multiLevelType w:val="hybridMultilevel"/>
    <w:tmpl w:val="BE3208E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D3B1CFE"/>
    <w:multiLevelType w:val="hybridMultilevel"/>
    <w:tmpl w:val="FB0EF5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ED26913"/>
    <w:multiLevelType w:val="hybridMultilevel"/>
    <w:tmpl w:val="9C0AB73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3976B18"/>
    <w:multiLevelType w:val="hybridMultilevel"/>
    <w:tmpl w:val="AEC65A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F5601E0"/>
    <w:multiLevelType w:val="hybridMultilevel"/>
    <w:tmpl w:val="570824C6"/>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0" w15:restartNumberingAfterBreak="0">
    <w:nsid w:val="40A41325"/>
    <w:multiLevelType w:val="hybridMultilevel"/>
    <w:tmpl w:val="373EBE96"/>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1" w15:restartNumberingAfterBreak="0">
    <w:nsid w:val="554B5C22"/>
    <w:multiLevelType w:val="hybridMultilevel"/>
    <w:tmpl w:val="A394EB00"/>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2" w15:restartNumberingAfterBreak="0">
    <w:nsid w:val="6D6C06BF"/>
    <w:multiLevelType w:val="hybridMultilevel"/>
    <w:tmpl w:val="E5A2FF50"/>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3" w15:restartNumberingAfterBreak="0">
    <w:nsid w:val="765C078C"/>
    <w:multiLevelType w:val="hybridMultilevel"/>
    <w:tmpl w:val="6DC20F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C425201"/>
    <w:multiLevelType w:val="hybridMultilevel"/>
    <w:tmpl w:val="92D69DAE"/>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5" w15:restartNumberingAfterBreak="0">
    <w:nsid w:val="7D1F6E86"/>
    <w:multiLevelType w:val="hybridMultilevel"/>
    <w:tmpl w:val="B70497EE"/>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num w:numId="1" w16cid:durableId="595941353">
    <w:abstractNumId w:val="2"/>
  </w:num>
  <w:num w:numId="2" w16cid:durableId="1305310045">
    <w:abstractNumId w:val="13"/>
  </w:num>
  <w:num w:numId="3" w16cid:durableId="1579024441">
    <w:abstractNumId w:val="3"/>
  </w:num>
  <w:num w:numId="4" w16cid:durableId="509295574">
    <w:abstractNumId w:val="8"/>
  </w:num>
  <w:num w:numId="5" w16cid:durableId="1024018814">
    <w:abstractNumId w:val="12"/>
  </w:num>
  <w:num w:numId="6" w16cid:durableId="737242316">
    <w:abstractNumId w:val="0"/>
  </w:num>
  <w:num w:numId="7" w16cid:durableId="1810315495">
    <w:abstractNumId w:val="10"/>
  </w:num>
  <w:num w:numId="8" w16cid:durableId="1005354279">
    <w:abstractNumId w:val="9"/>
  </w:num>
  <w:num w:numId="9" w16cid:durableId="1841847290">
    <w:abstractNumId w:val="15"/>
  </w:num>
  <w:num w:numId="10" w16cid:durableId="1984694610">
    <w:abstractNumId w:val="11"/>
  </w:num>
  <w:num w:numId="11" w16cid:durableId="1364482570">
    <w:abstractNumId w:val="1"/>
  </w:num>
  <w:num w:numId="12" w16cid:durableId="1001202748">
    <w:abstractNumId w:val="14"/>
  </w:num>
  <w:num w:numId="13" w16cid:durableId="713845482">
    <w:abstractNumId w:val="4"/>
  </w:num>
  <w:num w:numId="14" w16cid:durableId="1684671023">
    <w:abstractNumId w:val="5"/>
  </w:num>
  <w:num w:numId="15" w16cid:durableId="1565289560">
    <w:abstractNumId w:val="7"/>
  </w:num>
  <w:num w:numId="16" w16cid:durableId="1766681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82"/>
    <w:rsid w:val="000046E7"/>
    <w:rsid w:val="00005F5A"/>
    <w:rsid w:val="000158D2"/>
    <w:rsid w:val="00016A44"/>
    <w:rsid w:val="00020FD9"/>
    <w:rsid w:val="00050DED"/>
    <w:rsid w:val="00054745"/>
    <w:rsid w:val="00055D2B"/>
    <w:rsid w:val="0006003D"/>
    <w:rsid w:val="00067C81"/>
    <w:rsid w:val="000720CC"/>
    <w:rsid w:val="00087553"/>
    <w:rsid w:val="000A7C98"/>
    <w:rsid w:val="000B5B9F"/>
    <w:rsid w:val="000C4103"/>
    <w:rsid w:val="000D6B3B"/>
    <w:rsid w:val="000D73E3"/>
    <w:rsid w:val="000D745C"/>
    <w:rsid w:val="000D7B67"/>
    <w:rsid w:val="000F4B50"/>
    <w:rsid w:val="00104569"/>
    <w:rsid w:val="001213EC"/>
    <w:rsid w:val="00122603"/>
    <w:rsid w:val="001259B4"/>
    <w:rsid w:val="001359F0"/>
    <w:rsid w:val="0017047A"/>
    <w:rsid w:val="0017142F"/>
    <w:rsid w:val="0017423B"/>
    <w:rsid w:val="001A7B45"/>
    <w:rsid w:val="001C13C8"/>
    <w:rsid w:val="001C5709"/>
    <w:rsid w:val="001C6AFD"/>
    <w:rsid w:val="001D2240"/>
    <w:rsid w:val="001E5E29"/>
    <w:rsid w:val="001F3470"/>
    <w:rsid w:val="00202710"/>
    <w:rsid w:val="00210BAC"/>
    <w:rsid w:val="00211636"/>
    <w:rsid w:val="00212158"/>
    <w:rsid w:val="00242A69"/>
    <w:rsid w:val="002649BA"/>
    <w:rsid w:val="00267DD8"/>
    <w:rsid w:val="00270F06"/>
    <w:rsid w:val="002979A0"/>
    <w:rsid w:val="002B28DD"/>
    <w:rsid w:val="002B4BF4"/>
    <w:rsid w:val="002D7B5D"/>
    <w:rsid w:val="002E3B8E"/>
    <w:rsid w:val="00301DBD"/>
    <w:rsid w:val="00312A29"/>
    <w:rsid w:val="003437B6"/>
    <w:rsid w:val="00343A5A"/>
    <w:rsid w:val="0034576D"/>
    <w:rsid w:val="00350EA6"/>
    <w:rsid w:val="00354FB5"/>
    <w:rsid w:val="0035525A"/>
    <w:rsid w:val="00384FF7"/>
    <w:rsid w:val="003C2CE0"/>
    <w:rsid w:val="003C5CA0"/>
    <w:rsid w:val="003C7E0B"/>
    <w:rsid w:val="003D09D7"/>
    <w:rsid w:val="003D6EFA"/>
    <w:rsid w:val="003E1DEB"/>
    <w:rsid w:val="003E51AD"/>
    <w:rsid w:val="00405900"/>
    <w:rsid w:val="00411D1D"/>
    <w:rsid w:val="00413209"/>
    <w:rsid w:val="00416574"/>
    <w:rsid w:val="004361C5"/>
    <w:rsid w:val="00442448"/>
    <w:rsid w:val="0044598E"/>
    <w:rsid w:val="004478B9"/>
    <w:rsid w:val="0047218E"/>
    <w:rsid w:val="004722F8"/>
    <w:rsid w:val="004741F9"/>
    <w:rsid w:val="004773FC"/>
    <w:rsid w:val="00485359"/>
    <w:rsid w:val="00487AAF"/>
    <w:rsid w:val="004A186C"/>
    <w:rsid w:val="004A24A5"/>
    <w:rsid w:val="004B1085"/>
    <w:rsid w:val="004B7180"/>
    <w:rsid w:val="004C0432"/>
    <w:rsid w:val="004D6892"/>
    <w:rsid w:val="004E06CC"/>
    <w:rsid w:val="004E103D"/>
    <w:rsid w:val="004E4235"/>
    <w:rsid w:val="004F348A"/>
    <w:rsid w:val="00522621"/>
    <w:rsid w:val="00524E24"/>
    <w:rsid w:val="00533F64"/>
    <w:rsid w:val="00540418"/>
    <w:rsid w:val="0055599B"/>
    <w:rsid w:val="005572D7"/>
    <w:rsid w:val="00567649"/>
    <w:rsid w:val="00596BB8"/>
    <w:rsid w:val="005B0531"/>
    <w:rsid w:val="005C37AB"/>
    <w:rsid w:val="005C7839"/>
    <w:rsid w:val="005E5A3C"/>
    <w:rsid w:val="005E63C8"/>
    <w:rsid w:val="0060527B"/>
    <w:rsid w:val="0060618F"/>
    <w:rsid w:val="00614E12"/>
    <w:rsid w:val="006426F4"/>
    <w:rsid w:val="00647BDF"/>
    <w:rsid w:val="00672B24"/>
    <w:rsid w:val="0068626A"/>
    <w:rsid w:val="006A1A69"/>
    <w:rsid w:val="006B4CEC"/>
    <w:rsid w:val="006C3E51"/>
    <w:rsid w:val="006D3E82"/>
    <w:rsid w:val="006D3F33"/>
    <w:rsid w:val="006F2346"/>
    <w:rsid w:val="00721F58"/>
    <w:rsid w:val="00745AB2"/>
    <w:rsid w:val="00757324"/>
    <w:rsid w:val="00773813"/>
    <w:rsid w:val="00776492"/>
    <w:rsid w:val="007770C1"/>
    <w:rsid w:val="00781353"/>
    <w:rsid w:val="007C04D5"/>
    <w:rsid w:val="007D19D7"/>
    <w:rsid w:val="007E68BC"/>
    <w:rsid w:val="007F7554"/>
    <w:rsid w:val="008045BA"/>
    <w:rsid w:val="00806CB9"/>
    <w:rsid w:val="008170EB"/>
    <w:rsid w:val="00827216"/>
    <w:rsid w:val="00835F6D"/>
    <w:rsid w:val="008412F0"/>
    <w:rsid w:val="00877D2F"/>
    <w:rsid w:val="0088413F"/>
    <w:rsid w:val="00895E6E"/>
    <w:rsid w:val="008A21D2"/>
    <w:rsid w:val="008A3440"/>
    <w:rsid w:val="008A41DE"/>
    <w:rsid w:val="008B71AC"/>
    <w:rsid w:val="008D06DA"/>
    <w:rsid w:val="008F1C0F"/>
    <w:rsid w:val="008F5F56"/>
    <w:rsid w:val="00901809"/>
    <w:rsid w:val="009152BC"/>
    <w:rsid w:val="00920B2F"/>
    <w:rsid w:val="0092793C"/>
    <w:rsid w:val="00930B00"/>
    <w:rsid w:val="00947F62"/>
    <w:rsid w:val="0097007A"/>
    <w:rsid w:val="00990E31"/>
    <w:rsid w:val="0099368D"/>
    <w:rsid w:val="009973F3"/>
    <w:rsid w:val="009A575E"/>
    <w:rsid w:val="009C5B17"/>
    <w:rsid w:val="009E67C5"/>
    <w:rsid w:val="00A5532F"/>
    <w:rsid w:val="00A643C8"/>
    <w:rsid w:val="00A732EA"/>
    <w:rsid w:val="00A8173B"/>
    <w:rsid w:val="00A83D55"/>
    <w:rsid w:val="00A91308"/>
    <w:rsid w:val="00AA2EEE"/>
    <w:rsid w:val="00AB0D0E"/>
    <w:rsid w:val="00B029B1"/>
    <w:rsid w:val="00B111FD"/>
    <w:rsid w:val="00B2010B"/>
    <w:rsid w:val="00B245EB"/>
    <w:rsid w:val="00B4533E"/>
    <w:rsid w:val="00B603EF"/>
    <w:rsid w:val="00BB3092"/>
    <w:rsid w:val="00BD4324"/>
    <w:rsid w:val="00BD45CF"/>
    <w:rsid w:val="00BE1F2D"/>
    <w:rsid w:val="00BE431D"/>
    <w:rsid w:val="00BF1E54"/>
    <w:rsid w:val="00BF561E"/>
    <w:rsid w:val="00C5270B"/>
    <w:rsid w:val="00C539B6"/>
    <w:rsid w:val="00C62C2C"/>
    <w:rsid w:val="00C84C94"/>
    <w:rsid w:val="00CA1DE9"/>
    <w:rsid w:val="00CB5E83"/>
    <w:rsid w:val="00CC1450"/>
    <w:rsid w:val="00CC625A"/>
    <w:rsid w:val="00CD05BB"/>
    <w:rsid w:val="00CD3A73"/>
    <w:rsid w:val="00CF1C3F"/>
    <w:rsid w:val="00D43046"/>
    <w:rsid w:val="00D44D13"/>
    <w:rsid w:val="00D45934"/>
    <w:rsid w:val="00D509A3"/>
    <w:rsid w:val="00D5537B"/>
    <w:rsid w:val="00D96596"/>
    <w:rsid w:val="00DA144F"/>
    <w:rsid w:val="00DB2808"/>
    <w:rsid w:val="00DD3171"/>
    <w:rsid w:val="00E20707"/>
    <w:rsid w:val="00E2294E"/>
    <w:rsid w:val="00E527B5"/>
    <w:rsid w:val="00E65F05"/>
    <w:rsid w:val="00E761E3"/>
    <w:rsid w:val="00E83F76"/>
    <w:rsid w:val="00E97ECD"/>
    <w:rsid w:val="00EB7FC1"/>
    <w:rsid w:val="00EC6C67"/>
    <w:rsid w:val="00EE59EA"/>
    <w:rsid w:val="00EF6A12"/>
    <w:rsid w:val="00F129CF"/>
    <w:rsid w:val="00F14600"/>
    <w:rsid w:val="00F17CDC"/>
    <w:rsid w:val="00F551B7"/>
    <w:rsid w:val="00F915DB"/>
    <w:rsid w:val="00F92B2D"/>
    <w:rsid w:val="00FB202D"/>
    <w:rsid w:val="00FD265D"/>
    <w:rsid w:val="00FD6041"/>
    <w:rsid w:val="00FD7E89"/>
    <w:rsid w:val="00FE3712"/>
    <w:rsid w:val="00FF5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853B"/>
  <w15:docId w15:val="{C2A29588-A125-48D5-815D-17252BB3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F9"/>
    <w:rPr>
      <w:rFonts w:ascii="Times New Roman" w:eastAsia="Times New Roman" w:hAnsi="Times New Roman" w:cs="Times New Roman"/>
    </w:rPr>
  </w:style>
  <w:style w:type="paragraph" w:styleId="Heading1">
    <w:name w:val="heading 1"/>
    <w:basedOn w:val="Normal"/>
    <w:uiPriority w:val="9"/>
    <w:qFormat/>
    <w:rsid w:val="0047218E"/>
    <w:pPr>
      <w:spacing w:before="75"/>
      <w:ind w:left="598"/>
      <w:outlineLvl w:val="0"/>
    </w:pPr>
    <w:rPr>
      <w:b/>
      <w:bCs/>
      <w:sz w:val="32"/>
      <w:szCs w:val="32"/>
    </w:rPr>
  </w:style>
  <w:style w:type="paragraph" w:styleId="Heading2">
    <w:name w:val="heading 2"/>
    <w:basedOn w:val="Normal"/>
    <w:link w:val="Heading2Char"/>
    <w:uiPriority w:val="9"/>
    <w:unhideWhenUsed/>
    <w:qFormat/>
    <w:rsid w:val="0047218E"/>
    <w:pPr>
      <w:spacing w:before="1"/>
      <w:ind w:left="598"/>
      <w:outlineLvl w:val="1"/>
    </w:pPr>
    <w:rPr>
      <w:b/>
      <w:bCs/>
      <w:sz w:val="28"/>
      <w:szCs w:val="28"/>
    </w:rPr>
  </w:style>
  <w:style w:type="paragraph" w:styleId="Heading3">
    <w:name w:val="heading 3"/>
    <w:basedOn w:val="Normal"/>
    <w:uiPriority w:val="9"/>
    <w:unhideWhenUsed/>
    <w:qFormat/>
    <w:rsid w:val="0047218E"/>
    <w:pPr>
      <w:spacing w:line="275" w:lineRule="exact"/>
      <w:ind w:left="59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7218E"/>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7218E"/>
    <w:rPr>
      <w:sz w:val="24"/>
      <w:szCs w:val="24"/>
    </w:rPr>
  </w:style>
  <w:style w:type="paragraph" w:styleId="ListParagraph">
    <w:name w:val="List Paragraph"/>
    <w:basedOn w:val="Normal"/>
    <w:uiPriority w:val="1"/>
    <w:qFormat/>
    <w:rsid w:val="0047218E"/>
    <w:pPr>
      <w:ind w:left="1165" w:right="729" w:hanging="567"/>
      <w:jc w:val="both"/>
    </w:pPr>
  </w:style>
  <w:style w:type="paragraph" w:customStyle="1" w:styleId="TableParagraph">
    <w:name w:val="Table Paragraph"/>
    <w:basedOn w:val="Normal"/>
    <w:uiPriority w:val="1"/>
    <w:qFormat/>
    <w:rsid w:val="0047218E"/>
  </w:style>
  <w:style w:type="table" w:styleId="TableGrid">
    <w:name w:val="Table Grid"/>
    <w:basedOn w:val="TableNormal"/>
    <w:uiPriority w:val="59"/>
    <w:rsid w:val="00DA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270B"/>
    <w:rPr>
      <w:color w:val="0000FF" w:themeColor="hyperlink"/>
      <w:u w:val="single"/>
    </w:rPr>
  </w:style>
  <w:style w:type="character" w:customStyle="1" w:styleId="1">
    <w:name w:val="Неразрешенное упоминание1"/>
    <w:basedOn w:val="DefaultParagraphFont"/>
    <w:uiPriority w:val="99"/>
    <w:semiHidden/>
    <w:unhideWhenUsed/>
    <w:rsid w:val="00C5270B"/>
    <w:rPr>
      <w:color w:val="605E5C"/>
      <w:shd w:val="clear" w:color="auto" w:fill="E1DFDD"/>
    </w:rPr>
  </w:style>
  <w:style w:type="paragraph" w:styleId="Header">
    <w:name w:val="header"/>
    <w:basedOn w:val="Normal"/>
    <w:link w:val="HeaderChar"/>
    <w:uiPriority w:val="99"/>
    <w:unhideWhenUsed/>
    <w:rsid w:val="00D44D13"/>
    <w:pPr>
      <w:tabs>
        <w:tab w:val="center" w:pos="4677"/>
        <w:tab w:val="right" w:pos="9355"/>
      </w:tabs>
    </w:pPr>
  </w:style>
  <w:style w:type="character" w:customStyle="1" w:styleId="HeaderChar">
    <w:name w:val="Header Char"/>
    <w:basedOn w:val="DefaultParagraphFont"/>
    <w:link w:val="Header"/>
    <w:uiPriority w:val="99"/>
    <w:rsid w:val="00D44D13"/>
    <w:rPr>
      <w:rFonts w:ascii="Times New Roman" w:eastAsia="Times New Roman" w:hAnsi="Times New Roman" w:cs="Times New Roman"/>
    </w:rPr>
  </w:style>
  <w:style w:type="paragraph" w:styleId="Footer">
    <w:name w:val="footer"/>
    <w:basedOn w:val="Normal"/>
    <w:link w:val="FooterChar"/>
    <w:uiPriority w:val="99"/>
    <w:unhideWhenUsed/>
    <w:rsid w:val="00D44D13"/>
    <w:pPr>
      <w:tabs>
        <w:tab w:val="center" w:pos="4677"/>
        <w:tab w:val="right" w:pos="9355"/>
      </w:tabs>
    </w:pPr>
  </w:style>
  <w:style w:type="character" w:customStyle="1" w:styleId="FooterChar">
    <w:name w:val="Footer Char"/>
    <w:basedOn w:val="DefaultParagraphFont"/>
    <w:link w:val="Footer"/>
    <w:uiPriority w:val="99"/>
    <w:rsid w:val="00D44D1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C13C8"/>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1C13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3B8E"/>
    <w:rPr>
      <w:sz w:val="16"/>
      <w:szCs w:val="16"/>
    </w:rPr>
  </w:style>
  <w:style w:type="paragraph" w:styleId="CommentText">
    <w:name w:val="annotation text"/>
    <w:basedOn w:val="Normal"/>
    <w:link w:val="CommentTextChar"/>
    <w:uiPriority w:val="99"/>
    <w:semiHidden/>
    <w:unhideWhenUsed/>
    <w:rsid w:val="002E3B8E"/>
    <w:rPr>
      <w:sz w:val="20"/>
      <w:szCs w:val="20"/>
    </w:rPr>
  </w:style>
  <w:style w:type="character" w:customStyle="1" w:styleId="CommentTextChar">
    <w:name w:val="Comment Text Char"/>
    <w:basedOn w:val="DefaultParagraphFont"/>
    <w:link w:val="CommentText"/>
    <w:uiPriority w:val="99"/>
    <w:semiHidden/>
    <w:rsid w:val="002E3B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B8E"/>
    <w:rPr>
      <w:b/>
      <w:bCs/>
    </w:rPr>
  </w:style>
  <w:style w:type="character" w:customStyle="1" w:styleId="CommentSubjectChar">
    <w:name w:val="Comment Subject Char"/>
    <w:basedOn w:val="CommentTextChar"/>
    <w:link w:val="CommentSubject"/>
    <w:uiPriority w:val="99"/>
    <w:semiHidden/>
    <w:rsid w:val="002E3B8E"/>
    <w:rPr>
      <w:rFonts w:ascii="Times New Roman" w:eastAsia="Times New Roman" w:hAnsi="Times New Roman" w:cs="Times New Roman"/>
      <w:b/>
      <w:bCs/>
      <w:sz w:val="20"/>
      <w:szCs w:val="20"/>
    </w:rPr>
  </w:style>
  <w:style w:type="character" w:customStyle="1" w:styleId="2">
    <w:name w:val="Неразрешенное упоминание2"/>
    <w:basedOn w:val="DefaultParagraphFont"/>
    <w:uiPriority w:val="99"/>
    <w:semiHidden/>
    <w:unhideWhenUsed/>
    <w:rsid w:val="00AA2EEE"/>
    <w:rPr>
      <w:color w:val="605E5C"/>
      <w:shd w:val="clear" w:color="auto" w:fill="E1DFDD"/>
    </w:rPr>
  </w:style>
  <w:style w:type="character" w:styleId="UnresolvedMention">
    <w:name w:val="Unresolved Mention"/>
    <w:basedOn w:val="DefaultParagraphFont"/>
    <w:uiPriority w:val="99"/>
    <w:semiHidden/>
    <w:unhideWhenUsed/>
    <w:rsid w:val="00054745"/>
    <w:rPr>
      <w:color w:val="605E5C"/>
      <w:shd w:val="clear" w:color="auto" w:fill="E1DFDD"/>
    </w:rPr>
  </w:style>
  <w:style w:type="paragraph" w:customStyle="1" w:styleId="Default">
    <w:name w:val="Default"/>
    <w:rsid w:val="00054745"/>
    <w:pPr>
      <w:widowControl/>
      <w:adjustRightInd w:val="0"/>
    </w:pPr>
    <w:rPr>
      <w:rFonts w:ascii="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054745"/>
  </w:style>
  <w:style w:type="paragraph" w:customStyle="1" w:styleId="isselectedend">
    <w:name w:val="isselectedend"/>
    <w:basedOn w:val="Normal"/>
    <w:rsid w:val="00E527B5"/>
    <w:pPr>
      <w:widowControl/>
      <w:autoSpaceDE/>
      <w:autoSpaceDN/>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E527B5"/>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2864">
      <w:bodyDiv w:val="1"/>
      <w:marLeft w:val="0"/>
      <w:marRight w:val="0"/>
      <w:marTop w:val="0"/>
      <w:marBottom w:val="0"/>
      <w:divBdr>
        <w:top w:val="none" w:sz="0" w:space="0" w:color="auto"/>
        <w:left w:val="none" w:sz="0" w:space="0" w:color="auto"/>
        <w:bottom w:val="none" w:sz="0" w:space="0" w:color="auto"/>
        <w:right w:val="none" w:sz="0" w:space="0" w:color="auto"/>
      </w:divBdr>
    </w:div>
    <w:div w:id="459693410">
      <w:bodyDiv w:val="1"/>
      <w:marLeft w:val="0"/>
      <w:marRight w:val="0"/>
      <w:marTop w:val="0"/>
      <w:marBottom w:val="0"/>
      <w:divBdr>
        <w:top w:val="none" w:sz="0" w:space="0" w:color="auto"/>
        <w:left w:val="none" w:sz="0" w:space="0" w:color="auto"/>
        <w:bottom w:val="none" w:sz="0" w:space="0" w:color="auto"/>
        <w:right w:val="none" w:sz="0" w:space="0" w:color="auto"/>
      </w:divBdr>
      <w:divsChild>
        <w:div w:id="1894462712">
          <w:marLeft w:val="0"/>
          <w:marRight w:val="0"/>
          <w:marTop w:val="600"/>
          <w:marBottom w:val="45"/>
          <w:divBdr>
            <w:top w:val="none" w:sz="0" w:space="0" w:color="auto"/>
            <w:left w:val="none" w:sz="0" w:space="0" w:color="auto"/>
            <w:bottom w:val="none" w:sz="0" w:space="0" w:color="auto"/>
            <w:right w:val="none" w:sz="0" w:space="0" w:color="auto"/>
          </w:divBdr>
        </w:div>
      </w:divsChild>
    </w:div>
    <w:div w:id="622462835">
      <w:bodyDiv w:val="1"/>
      <w:marLeft w:val="0"/>
      <w:marRight w:val="0"/>
      <w:marTop w:val="0"/>
      <w:marBottom w:val="0"/>
      <w:divBdr>
        <w:top w:val="none" w:sz="0" w:space="0" w:color="auto"/>
        <w:left w:val="none" w:sz="0" w:space="0" w:color="auto"/>
        <w:bottom w:val="none" w:sz="0" w:space="0" w:color="auto"/>
        <w:right w:val="none" w:sz="0" w:space="0" w:color="auto"/>
      </w:divBdr>
    </w:div>
    <w:div w:id="891503307">
      <w:bodyDiv w:val="1"/>
      <w:marLeft w:val="0"/>
      <w:marRight w:val="0"/>
      <w:marTop w:val="0"/>
      <w:marBottom w:val="0"/>
      <w:divBdr>
        <w:top w:val="none" w:sz="0" w:space="0" w:color="auto"/>
        <w:left w:val="none" w:sz="0" w:space="0" w:color="auto"/>
        <w:bottom w:val="none" w:sz="0" w:space="0" w:color="auto"/>
        <w:right w:val="none" w:sz="0" w:space="0" w:color="auto"/>
      </w:divBdr>
    </w:div>
    <w:div w:id="919633318">
      <w:bodyDiv w:val="1"/>
      <w:marLeft w:val="0"/>
      <w:marRight w:val="0"/>
      <w:marTop w:val="0"/>
      <w:marBottom w:val="0"/>
      <w:divBdr>
        <w:top w:val="none" w:sz="0" w:space="0" w:color="auto"/>
        <w:left w:val="none" w:sz="0" w:space="0" w:color="auto"/>
        <w:bottom w:val="none" w:sz="0" w:space="0" w:color="auto"/>
        <w:right w:val="none" w:sz="0" w:space="0" w:color="auto"/>
      </w:divBdr>
      <w:divsChild>
        <w:div w:id="1731269168">
          <w:marLeft w:val="0"/>
          <w:marRight w:val="0"/>
          <w:marTop w:val="0"/>
          <w:marBottom w:val="0"/>
          <w:divBdr>
            <w:top w:val="none" w:sz="0" w:space="0" w:color="auto"/>
            <w:left w:val="none" w:sz="0" w:space="0" w:color="auto"/>
            <w:bottom w:val="none" w:sz="0" w:space="0" w:color="auto"/>
            <w:right w:val="none" w:sz="0" w:space="0" w:color="auto"/>
          </w:divBdr>
          <w:divsChild>
            <w:div w:id="6888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8607">
      <w:bodyDiv w:val="1"/>
      <w:marLeft w:val="0"/>
      <w:marRight w:val="0"/>
      <w:marTop w:val="0"/>
      <w:marBottom w:val="0"/>
      <w:divBdr>
        <w:top w:val="none" w:sz="0" w:space="0" w:color="auto"/>
        <w:left w:val="none" w:sz="0" w:space="0" w:color="auto"/>
        <w:bottom w:val="none" w:sz="0" w:space="0" w:color="auto"/>
        <w:right w:val="none" w:sz="0" w:space="0" w:color="auto"/>
      </w:divBdr>
    </w:div>
    <w:div w:id="1112020352">
      <w:bodyDiv w:val="1"/>
      <w:marLeft w:val="0"/>
      <w:marRight w:val="0"/>
      <w:marTop w:val="0"/>
      <w:marBottom w:val="0"/>
      <w:divBdr>
        <w:top w:val="none" w:sz="0" w:space="0" w:color="auto"/>
        <w:left w:val="none" w:sz="0" w:space="0" w:color="auto"/>
        <w:bottom w:val="none" w:sz="0" w:space="0" w:color="auto"/>
        <w:right w:val="none" w:sz="0" w:space="0" w:color="auto"/>
      </w:divBdr>
    </w:div>
    <w:div w:id="1471677468">
      <w:bodyDiv w:val="1"/>
      <w:marLeft w:val="0"/>
      <w:marRight w:val="0"/>
      <w:marTop w:val="0"/>
      <w:marBottom w:val="0"/>
      <w:divBdr>
        <w:top w:val="none" w:sz="0" w:space="0" w:color="auto"/>
        <w:left w:val="none" w:sz="0" w:space="0" w:color="auto"/>
        <w:bottom w:val="none" w:sz="0" w:space="0" w:color="auto"/>
        <w:right w:val="none" w:sz="0" w:space="0" w:color="auto"/>
      </w:divBdr>
    </w:div>
    <w:div w:id="1556812398">
      <w:bodyDiv w:val="1"/>
      <w:marLeft w:val="0"/>
      <w:marRight w:val="0"/>
      <w:marTop w:val="0"/>
      <w:marBottom w:val="0"/>
      <w:divBdr>
        <w:top w:val="none" w:sz="0" w:space="0" w:color="auto"/>
        <w:left w:val="none" w:sz="0" w:space="0" w:color="auto"/>
        <w:bottom w:val="none" w:sz="0" w:space="0" w:color="auto"/>
        <w:right w:val="none" w:sz="0" w:space="0" w:color="auto"/>
      </w:divBdr>
    </w:div>
    <w:div w:id="187449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entry.eu/home" TargetMode="External"/><Relationship Id="rId13" Type="http://schemas.openxmlformats.org/officeDocument/2006/relationships/hyperlink" Target="eminjafarov@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ferencak.shooting@gmail.com" TargetMode="External"/><Relationship Id="rId17" Type="http://schemas.openxmlformats.org/officeDocument/2006/relationships/hyperlink" Target="file:///C:\Users\Elena\Documents\ESC\COMPETITIONS%202026\Pleven\btsf@abv.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Elena\Documents\ESC\COMPETITIONS%202026\Pleven\btsf@abv.b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lena\Documents\ESC\COMPETITIONS%202026\Pleven\btsf@abv.b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c-entry.eu/competitions" TargetMode="External"/><Relationship Id="rId23" Type="http://schemas.openxmlformats.org/officeDocument/2006/relationships/footer" Target="footer3.xml"/><Relationship Id="rId10" Type="http://schemas.openxmlformats.org/officeDocument/2006/relationships/hyperlink" Target="file:///C:\Users\Elena\Documents\ESC\COMPETITIONS%202026\Pleven\btsf@abv.b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sc-entry.eu/competitions" TargetMode="External"/><Relationship Id="rId14" Type="http://schemas.openxmlformats.org/officeDocument/2006/relationships/hyperlink" Target="file:///C:\Users\Elena\Documents\ESC\COMPETITIONS%202026\Pleven\btsf@abv.b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9E6B-E452-4B04-BDDA-C7E7A602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707</Words>
  <Characters>4033</Characters>
  <Application>Microsoft Office Word</Application>
  <DocSecurity>0</DocSecurity>
  <Lines>33</Lines>
  <Paragraphs>9</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Yahor Aleinik ESC HQ</dc:creator>
  <cp:lastModifiedBy>Elena Allen</cp:lastModifiedBy>
  <cp:revision>7</cp:revision>
  <cp:lastPrinted>2024-03-19T07:05:00Z</cp:lastPrinted>
  <dcterms:created xsi:type="dcterms:W3CDTF">2026-07-01T23:26:00Z</dcterms:created>
  <dcterms:modified xsi:type="dcterms:W3CDTF">2026-07-02T00:58:00Z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Creator">
    <vt:lpwstr>Microsoft® Word 2016</vt:lpwstr>
  </property>
  <property fmtid="{D5CDD505-2E9C-101B-9397-08002B2CF9AE}" pid="4" name="LastSaved">
    <vt:filetime>2022-10-03T00:00:00Z</vt:filetime>
  </property>
</Properties>
</file>